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7CE0EDE" w14:textId="77777777" w:rsidR="00AB1C42" w:rsidRDefault="00AB1C42" w:rsidP="00AB1C42">
      <w:pPr>
        <w:pStyle w:val="Heading1"/>
        <w:ind w:left="720"/>
        <w:jc w:val="center"/>
        <w:rPr>
          <w:rFonts w:ascii="Times New Roman" w:hAnsi="Times New Roman" w:cs="Times New Roman"/>
          <w:color w:val="000000" w:themeColor="text1"/>
        </w:rPr>
      </w:pPr>
    </w:p>
    <w:p w14:paraId="5A67438F" w14:textId="77777777" w:rsidR="00AB1C42" w:rsidRDefault="00AB1C42" w:rsidP="00AB1C42">
      <w:pPr>
        <w:pStyle w:val="Heading1"/>
        <w:ind w:left="720"/>
        <w:jc w:val="center"/>
        <w:rPr>
          <w:rFonts w:ascii="Times New Roman" w:hAnsi="Times New Roman" w:cs="Times New Roman"/>
          <w:color w:val="000000" w:themeColor="text1"/>
        </w:rPr>
      </w:pPr>
    </w:p>
    <w:p w14:paraId="42B6316A" w14:textId="77777777" w:rsidR="00AB1C42" w:rsidRDefault="00AB1C42" w:rsidP="00AB1C42">
      <w:pPr>
        <w:pStyle w:val="Heading1"/>
        <w:ind w:left="720"/>
        <w:jc w:val="center"/>
        <w:rPr>
          <w:rFonts w:ascii="Times New Roman" w:hAnsi="Times New Roman" w:cs="Times New Roman"/>
          <w:color w:val="000000" w:themeColor="text1"/>
        </w:rPr>
      </w:pPr>
    </w:p>
    <w:p w14:paraId="39BF8C56" w14:textId="77777777" w:rsidR="00AB1C42" w:rsidRDefault="00AB1C42" w:rsidP="00AB1C42">
      <w:pPr>
        <w:pStyle w:val="Heading1"/>
        <w:ind w:left="720"/>
        <w:jc w:val="both"/>
        <w:rPr>
          <w:rFonts w:ascii="Times New Roman" w:hAnsi="Times New Roman" w:cs="Times New Roman"/>
          <w:color w:val="000000" w:themeColor="text1"/>
        </w:rPr>
      </w:pPr>
    </w:p>
    <w:p w14:paraId="2137626E" w14:textId="047785D4" w:rsidR="00AB1C42" w:rsidRPr="00AB1C42" w:rsidRDefault="00AB1C42" w:rsidP="000C2CC6">
      <w:pPr>
        <w:pStyle w:val="Heading1"/>
        <w:ind w:left="720"/>
        <w:jc w:val="center"/>
        <w:rPr>
          <w:rFonts w:ascii="Times New Roman" w:hAnsi="Times New Roman" w:cs="Times New Roman"/>
          <w:color w:val="000000" w:themeColor="text1"/>
        </w:rPr>
      </w:pPr>
      <w:r w:rsidRPr="00AB1C42">
        <w:rPr>
          <w:rFonts w:ascii="Times New Roman" w:hAnsi="Times New Roman" w:cs="Times New Roman"/>
          <w:color w:val="000000" w:themeColor="text1"/>
        </w:rPr>
        <w:t>Eco-Feminism and Haitian Women: A Rhetorical Look at the Aftermath of the 2010 Haitian Earthquake and its Effect on the Women of Haiti</w:t>
      </w:r>
    </w:p>
    <w:p w14:paraId="0F0BED86" w14:textId="77777777" w:rsidR="003F7338" w:rsidRDefault="003F7338" w:rsidP="00E306F0">
      <w:pPr>
        <w:spacing w:line="480" w:lineRule="auto"/>
        <w:jc w:val="center"/>
        <w:rPr>
          <w:rFonts w:ascii="Times New Roman" w:hAnsi="Times New Roman" w:cs="Times New Roman"/>
        </w:rPr>
      </w:pPr>
    </w:p>
    <w:p w14:paraId="76EF9249" w14:textId="77777777" w:rsidR="00AB1C42" w:rsidRDefault="00AB1C42" w:rsidP="00AB1C42">
      <w:pPr>
        <w:spacing w:line="480" w:lineRule="auto"/>
        <w:jc w:val="center"/>
        <w:rPr>
          <w:rFonts w:ascii="Times New Roman" w:hAnsi="Times New Roman" w:cs="Times New Roman"/>
          <w:color w:val="000000" w:themeColor="text1"/>
        </w:rPr>
      </w:pPr>
    </w:p>
    <w:p w14:paraId="2F4A3DC9" w14:textId="77777777" w:rsidR="00AB1C42" w:rsidRDefault="00AB1C42" w:rsidP="00AB1C42">
      <w:pPr>
        <w:spacing w:line="480" w:lineRule="auto"/>
        <w:jc w:val="center"/>
        <w:rPr>
          <w:rFonts w:ascii="Times New Roman" w:hAnsi="Times New Roman" w:cs="Times New Roman"/>
          <w:color w:val="000000" w:themeColor="text1"/>
        </w:rPr>
      </w:pPr>
    </w:p>
    <w:p w14:paraId="4C6E77CB" w14:textId="77777777" w:rsidR="00AB1C42" w:rsidRDefault="00AB1C42" w:rsidP="00AB1C42">
      <w:pPr>
        <w:spacing w:line="480" w:lineRule="auto"/>
        <w:jc w:val="center"/>
        <w:rPr>
          <w:rFonts w:ascii="Times New Roman" w:hAnsi="Times New Roman" w:cs="Times New Roman"/>
          <w:color w:val="000000" w:themeColor="text1"/>
        </w:rPr>
      </w:pPr>
    </w:p>
    <w:p w14:paraId="414519EE" w14:textId="77777777" w:rsidR="00AB1C42" w:rsidRDefault="00AB1C42" w:rsidP="00AB1C42">
      <w:pPr>
        <w:spacing w:line="480" w:lineRule="auto"/>
        <w:jc w:val="center"/>
        <w:rPr>
          <w:rFonts w:ascii="Times New Roman" w:hAnsi="Times New Roman" w:cs="Times New Roman"/>
          <w:color w:val="000000" w:themeColor="text1"/>
        </w:rPr>
      </w:pPr>
    </w:p>
    <w:p w14:paraId="181D1B1F" w14:textId="77777777" w:rsidR="00AB1C42" w:rsidRDefault="00AB1C42" w:rsidP="00AB1C42">
      <w:pPr>
        <w:spacing w:line="480" w:lineRule="auto"/>
        <w:jc w:val="center"/>
        <w:rPr>
          <w:rFonts w:ascii="Times New Roman" w:hAnsi="Times New Roman" w:cs="Times New Roman"/>
          <w:color w:val="000000" w:themeColor="text1"/>
        </w:rPr>
      </w:pPr>
    </w:p>
    <w:p w14:paraId="184601AF" w14:textId="77777777" w:rsidR="00AB1C42" w:rsidRDefault="00AB1C42" w:rsidP="00AB1C42">
      <w:pPr>
        <w:spacing w:line="480" w:lineRule="auto"/>
        <w:jc w:val="center"/>
        <w:rPr>
          <w:rFonts w:ascii="Times New Roman" w:hAnsi="Times New Roman" w:cs="Times New Roman"/>
          <w:color w:val="000000" w:themeColor="text1"/>
        </w:rPr>
      </w:pPr>
    </w:p>
    <w:p w14:paraId="3C7941DE" w14:textId="77777777" w:rsidR="00AB1C42" w:rsidRDefault="00AB1C42" w:rsidP="00AB1C42">
      <w:pPr>
        <w:spacing w:line="480" w:lineRule="auto"/>
        <w:jc w:val="center"/>
        <w:rPr>
          <w:rFonts w:ascii="Times New Roman" w:hAnsi="Times New Roman" w:cs="Times New Roman"/>
          <w:color w:val="000000" w:themeColor="text1"/>
        </w:rPr>
      </w:pPr>
    </w:p>
    <w:p w14:paraId="53D5CCF3" w14:textId="77777777" w:rsidR="00AB1C42" w:rsidRDefault="00AB1C42" w:rsidP="00AB1C42">
      <w:pPr>
        <w:spacing w:line="480" w:lineRule="auto"/>
        <w:jc w:val="center"/>
        <w:rPr>
          <w:rFonts w:ascii="Times New Roman" w:hAnsi="Times New Roman" w:cs="Times New Roman"/>
          <w:color w:val="000000" w:themeColor="text1"/>
        </w:rPr>
      </w:pPr>
    </w:p>
    <w:p w14:paraId="2CF234C4" w14:textId="77777777" w:rsidR="00AB1C42" w:rsidRDefault="00AB1C42" w:rsidP="00AB1C42">
      <w:pPr>
        <w:spacing w:line="480" w:lineRule="auto"/>
        <w:jc w:val="center"/>
        <w:rPr>
          <w:rFonts w:ascii="Times New Roman" w:hAnsi="Times New Roman" w:cs="Times New Roman"/>
          <w:color w:val="000000" w:themeColor="text1"/>
        </w:rPr>
      </w:pPr>
    </w:p>
    <w:p w14:paraId="463ADF1B" w14:textId="4C24703A" w:rsidR="003F7338" w:rsidRPr="00AB1C42" w:rsidRDefault="00AB1C42" w:rsidP="00AB1C42">
      <w:pPr>
        <w:spacing w:line="480" w:lineRule="auto"/>
        <w:jc w:val="center"/>
        <w:rPr>
          <w:rFonts w:ascii="Times New Roman" w:hAnsi="Times New Roman" w:cs="Times New Roman"/>
          <w:color w:val="000000" w:themeColor="text1"/>
        </w:rPr>
      </w:pPr>
      <w:r w:rsidRPr="00AB1C42">
        <w:rPr>
          <w:rFonts w:ascii="Times New Roman" w:hAnsi="Times New Roman" w:cs="Times New Roman"/>
          <w:color w:val="000000" w:themeColor="text1"/>
        </w:rPr>
        <w:t xml:space="preserve">Ashley </w:t>
      </w:r>
      <w:proofErr w:type="spellStart"/>
      <w:r w:rsidRPr="00AB1C42">
        <w:rPr>
          <w:rFonts w:ascii="Times New Roman" w:hAnsi="Times New Roman" w:cs="Times New Roman"/>
          <w:color w:val="000000" w:themeColor="text1"/>
        </w:rPr>
        <w:t>Rhoton</w:t>
      </w:r>
      <w:proofErr w:type="spellEnd"/>
    </w:p>
    <w:p w14:paraId="22F38C47" w14:textId="11216BDC" w:rsidR="00AB1C42" w:rsidRPr="00AB1C42" w:rsidRDefault="00AB1C42" w:rsidP="00AB1C42">
      <w:pPr>
        <w:spacing w:line="480" w:lineRule="auto"/>
        <w:jc w:val="center"/>
        <w:rPr>
          <w:rFonts w:ascii="Times New Roman" w:hAnsi="Times New Roman" w:cs="Times New Roman"/>
          <w:color w:val="000000" w:themeColor="text1"/>
        </w:rPr>
      </w:pPr>
      <w:r w:rsidRPr="00AB1C42">
        <w:rPr>
          <w:rFonts w:ascii="Times New Roman" w:hAnsi="Times New Roman" w:cs="Times New Roman"/>
          <w:color w:val="000000" w:themeColor="text1"/>
        </w:rPr>
        <w:t>WRI 536</w:t>
      </w:r>
    </w:p>
    <w:p w14:paraId="4A339364" w14:textId="45E80806" w:rsidR="00AB1C42" w:rsidRPr="00AB1C42" w:rsidRDefault="00AB1C42" w:rsidP="00AB1C42">
      <w:pPr>
        <w:spacing w:line="480" w:lineRule="auto"/>
        <w:jc w:val="center"/>
        <w:rPr>
          <w:rFonts w:ascii="Times New Roman" w:hAnsi="Times New Roman" w:cs="Times New Roman"/>
          <w:color w:val="000000" w:themeColor="text1"/>
        </w:rPr>
      </w:pPr>
      <w:r w:rsidRPr="00AB1C42">
        <w:rPr>
          <w:rFonts w:ascii="Times New Roman" w:hAnsi="Times New Roman" w:cs="Times New Roman"/>
          <w:color w:val="000000" w:themeColor="text1"/>
        </w:rPr>
        <w:t>Cori Brewster</w:t>
      </w:r>
    </w:p>
    <w:p w14:paraId="0EE7D9F5" w14:textId="62378602" w:rsidR="00AB1C42" w:rsidRPr="00AB1C42" w:rsidRDefault="00AB1C42" w:rsidP="00AB1C42">
      <w:pPr>
        <w:spacing w:line="480" w:lineRule="auto"/>
        <w:jc w:val="center"/>
        <w:rPr>
          <w:rFonts w:ascii="Times New Roman" w:hAnsi="Times New Roman" w:cs="Times New Roman"/>
          <w:color w:val="000000" w:themeColor="text1"/>
        </w:rPr>
      </w:pPr>
      <w:r w:rsidRPr="00AB1C42">
        <w:rPr>
          <w:rFonts w:ascii="Times New Roman" w:hAnsi="Times New Roman" w:cs="Times New Roman"/>
          <w:color w:val="000000" w:themeColor="text1"/>
        </w:rPr>
        <w:t>16 November 201</w:t>
      </w:r>
      <w:r>
        <w:rPr>
          <w:rFonts w:ascii="Times New Roman" w:hAnsi="Times New Roman" w:cs="Times New Roman"/>
          <w:color w:val="000000" w:themeColor="text1"/>
        </w:rPr>
        <w:t>9</w:t>
      </w:r>
    </w:p>
    <w:p w14:paraId="7BF62399" w14:textId="77777777" w:rsidR="00AB1C42" w:rsidRDefault="00AB1C42" w:rsidP="005A321E">
      <w:pPr>
        <w:spacing w:line="480" w:lineRule="auto"/>
        <w:rPr>
          <w:rFonts w:ascii="Times New Roman" w:hAnsi="Times New Roman" w:cs="Times New Roman"/>
        </w:rPr>
      </w:pPr>
    </w:p>
    <w:p w14:paraId="02495797" w14:textId="071CEE7F" w:rsidR="008C614A" w:rsidRPr="008C614A" w:rsidRDefault="008C614A" w:rsidP="005A321E">
      <w:pPr>
        <w:spacing w:line="480" w:lineRule="auto"/>
        <w:rPr>
          <w:rFonts w:ascii="Times New Roman" w:hAnsi="Times New Roman" w:cs="Times New Roman"/>
          <w:b/>
        </w:rPr>
      </w:pPr>
      <w:r>
        <w:rPr>
          <w:rFonts w:ascii="Times New Roman" w:hAnsi="Times New Roman" w:cs="Times New Roman"/>
          <w:b/>
        </w:rPr>
        <w:t>Introduction:</w:t>
      </w:r>
    </w:p>
    <w:p w14:paraId="73637340" w14:textId="6A15F58E" w:rsidR="001B46B8" w:rsidRDefault="00030876" w:rsidP="005A321E">
      <w:pPr>
        <w:spacing w:line="480" w:lineRule="auto"/>
        <w:ind w:firstLine="720"/>
        <w:rPr>
          <w:rFonts w:ascii="Times New Roman" w:hAnsi="Times New Roman" w:cs="Times New Roman"/>
        </w:rPr>
      </w:pPr>
      <w:r>
        <w:rPr>
          <w:rFonts w:ascii="Times New Roman" w:hAnsi="Times New Roman" w:cs="Times New Roman"/>
        </w:rPr>
        <w:t>On January 12, 2010 the western third of the island of Haiti</w:t>
      </w:r>
      <w:r w:rsidR="00B60A3C">
        <w:rPr>
          <w:rFonts w:ascii="Times New Roman" w:hAnsi="Times New Roman" w:cs="Times New Roman"/>
        </w:rPr>
        <w:t xml:space="preserve"> was hit by a </w:t>
      </w:r>
      <w:r>
        <w:rPr>
          <w:rFonts w:ascii="Times New Roman" w:hAnsi="Times New Roman" w:cs="Times New Roman"/>
        </w:rPr>
        <w:t xml:space="preserve">major earthquake and devastated the island. The earthquake itself was chaotic and resulted in the deaths of </w:t>
      </w:r>
      <w:r w:rsidR="00C456AD">
        <w:rPr>
          <w:rFonts w:ascii="Times New Roman" w:hAnsi="Times New Roman" w:cs="Times New Roman"/>
        </w:rPr>
        <w:t xml:space="preserve">thousands as well as the displacement of thousands as well. </w:t>
      </w:r>
      <w:r w:rsidR="000D2563">
        <w:rPr>
          <w:rFonts w:ascii="Times New Roman" w:hAnsi="Times New Roman" w:cs="Times New Roman"/>
        </w:rPr>
        <w:t xml:space="preserve">According to the Earthquake Science Center’s report, </w:t>
      </w:r>
      <w:r w:rsidR="000D2563">
        <w:rPr>
          <w:rFonts w:ascii="Times New Roman" w:hAnsi="Times New Roman" w:cs="Times New Roman"/>
          <w:i/>
        </w:rPr>
        <w:t>Overview of the 2010 Haiti Earthquake</w:t>
      </w:r>
      <w:r w:rsidR="000D2563">
        <w:rPr>
          <w:rFonts w:ascii="Times New Roman" w:hAnsi="Times New Roman" w:cs="Times New Roman"/>
        </w:rPr>
        <w:t xml:space="preserve">, </w:t>
      </w:r>
      <w:r w:rsidR="004576C3">
        <w:rPr>
          <w:rFonts w:ascii="Times New Roman" w:hAnsi="Times New Roman" w:cs="Times New Roman"/>
        </w:rPr>
        <w:t xml:space="preserve">1.3 million Haitians were left homeless at the result of this earthquake. </w:t>
      </w:r>
      <w:r w:rsidR="001B46B8">
        <w:rPr>
          <w:rFonts w:ascii="Times New Roman" w:hAnsi="Times New Roman" w:cs="Times New Roman"/>
        </w:rPr>
        <w:t xml:space="preserve">In regard to the earthquake, this is the most destructive event in the history of modern times when regarding the population of the country and the death toll. </w:t>
      </w:r>
      <w:r w:rsidR="004576C3">
        <w:rPr>
          <w:rFonts w:ascii="Times New Roman" w:hAnsi="Times New Roman" w:cs="Times New Roman"/>
        </w:rPr>
        <w:t>Because of the devastation and impact of the earthquake, many displacement camps were made for those who had found themselves homeless in the aftermath. These camps were brought in to help support and give basic needs, they were not brought in by the government and rather by public and humanitarian aid groups. Many of these camps are overcrowded</w:t>
      </w:r>
      <w:r w:rsidR="001B46B8">
        <w:rPr>
          <w:rFonts w:ascii="Times New Roman" w:hAnsi="Times New Roman" w:cs="Times New Roman"/>
        </w:rPr>
        <w:t xml:space="preserve">, lack safety, lighting and adequate sanitary conditions. The sanitary areas are not private and combined with the other problems in these camps, result in many cases of sexual violence and aggression toward women and young girls. </w:t>
      </w:r>
    </w:p>
    <w:p w14:paraId="76D6E908" w14:textId="293E4F9D" w:rsidR="00E306F0" w:rsidRDefault="001B46B8" w:rsidP="005A321E">
      <w:pPr>
        <w:spacing w:line="480" w:lineRule="auto"/>
        <w:ind w:firstLine="720"/>
        <w:rPr>
          <w:rFonts w:ascii="Times New Roman" w:hAnsi="Times New Roman" w:cs="Times New Roman"/>
        </w:rPr>
      </w:pPr>
      <w:r>
        <w:rPr>
          <w:rFonts w:ascii="Times New Roman" w:hAnsi="Times New Roman" w:cs="Times New Roman"/>
        </w:rPr>
        <w:t xml:space="preserve">It seems that in any time of despair and destruction we later learn about the </w:t>
      </w:r>
      <w:r w:rsidR="00E306F0">
        <w:rPr>
          <w:rFonts w:ascii="Times New Roman" w:hAnsi="Times New Roman" w:cs="Times New Roman"/>
        </w:rPr>
        <w:t xml:space="preserve">issues of sexual and non-sexual violence against women. Haitian women are not the first to find themselves in this situation, but it does make me wonder how this can come to be. How is it that women are the target when things go wrong? In the book </w:t>
      </w:r>
      <w:r w:rsidR="00E306F0">
        <w:rPr>
          <w:rFonts w:ascii="Times New Roman" w:hAnsi="Times New Roman" w:cs="Times New Roman"/>
          <w:i/>
        </w:rPr>
        <w:t xml:space="preserve">Rhetorical Criticism: Exploration and Practice </w:t>
      </w:r>
      <w:r w:rsidR="00E306F0">
        <w:rPr>
          <w:rFonts w:ascii="Times New Roman" w:hAnsi="Times New Roman" w:cs="Times New Roman"/>
        </w:rPr>
        <w:t xml:space="preserve">by Sonia Foss, she writes a chapter </w:t>
      </w:r>
      <w:r w:rsidR="008C614A">
        <w:rPr>
          <w:rFonts w:ascii="Times New Roman" w:hAnsi="Times New Roman" w:cs="Times New Roman"/>
        </w:rPr>
        <w:t>in regard to</w:t>
      </w:r>
      <w:r w:rsidR="00E306F0">
        <w:rPr>
          <w:rFonts w:ascii="Times New Roman" w:hAnsi="Times New Roman" w:cs="Times New Roman"/>
        </w:rPr>
        <w:t xml:space="preserve"> “feminist criticism” that touches on the idea of “eco-feminism”. Eco-feminism is a term that link’s women’s oppression to the destruction of the environment and that expresses that earth is a female essence that can heal human interaction and the environment. </w:t>
      </w:r>
    </w:p>
    <w:p w14:paraId="0F3D1AB6" w14:textId="74052635" w:rsidR="00E306F0" w:rsidRPr="00F03B4F" w:rsidRDefault="00E306F0" w:rsidP="005A321E">
      <w:pPr>
        <w:spacing w:line="480" w:lineRule="auto"/>
        <w:ind w:firstLine="720"/>
        <w:rPr>
          <w:rFonts w:ascii="Times New Roman" w:hAnsi="Times New Roman" w:cs="Times New Roman"/>
        </w:rPr>
      </w:pPr>
      <w:r>
        <w:rPr>
          <w:rFonts w:ascii="Times New Roman" w:hAnsi="Times New Roman" w:cs="Times New Roman"/>
        </w:rPr>
        <w:lastRenderedPageBreak/>
        <w:t>How does eco-feminism relate to the problems Haitian women are facing in the aftermath of the 2010 Haitian earthquake? As was mentioned previously, the Haitian women are currently being oppressed in the aftermath of this earthquake, they are not given privacy or separate bathrooms and are instead put in areas with many men who</w:t>
      </w:r>
      <w:r w:rsidR="00C951FA">
        <w:rPr>
          <w:rFonts w:ascii="Times New Roman" w:hAnsi="Times New Roman" w:cs="Times New Roman"/>
        </w:rPr>
        <w:t xml:space="preserve"> </w:t>
      </w:r>
      <w:r>
        <w:rPr>
          <w:rFonts w:ascii="Times New Roman" w:hAnsi="Times New Roman" w:cs="Times New Roman"/>
        </w:rPr>
        <w:t>rap</w:t>
      </w:r>
      <w:r w:rsidR="00C951FA">
        <w:rPr>
          <w:rFonts w:ascii="Times New Roman" w:hAnsi="Times New Roman" w:cs="Times New Roman"/>
        </w:rPr>
        <w:t>e</w:t>
      </w:r>
      <w:r>
        <w:rPr>
          <w:rFonts w:ascii="Times New Roman" w:hAnsi="Times New Roman" w:cs="Times New Roman"/>
        </w:rPr>
        <w:t xml:space="preserve"> or attac</w:t>
      </w:r>
      <w:r w:rsidR="00C951FA">
        <w:rPr>
          <w:rFonts w:ascii="Times New Roman" w:hAnsi="Times New Roman" w:cs="Times New Roman"/>
        </w:rPr>
        <w:t>k</w:t>
      </w:r>
      <w:r>
        <w:rPr>
          <w:rFonts w:ascii="Times New Roman" w:hAnsi="Times New Roman" w:cs="Times New Roman"/>
        </w:rPr>
        <w:t xml:space="preserve"> them. </w:t>
      </w:r>
      <w:r w:rsidR="001847BB">
        <w:rPr>
          <w:rFonts w:ascii="Times New Roman" w:hAnsi="Times New Roman" w:cs="Times New Roman"/>
        </w:rPr>
        <w:t>Another major indicator of this is the fact that there is police corruption in the system</w:t>
      </w:r>
      <w:r w:rsidR="00C951FA">
        <w:rPr>
          <w:rFonts w:ascii="Times New Roman" w:hAnsi="Times New Roman" w:cs="Times New Roman"/>
        </w:rPr>
        <w:t xml:space="preserve">, as mentioned by </w:t>
      </w:r>
      <w:proofErr w:type="spellStart"/>
      <w:r w:rsidR="00C951FA">
        <w:rPr>
          <w:rFonts w:ascii="Times New Roman" w:hAnsi="Times New Roman" w:cs="Times New Roman"/>
        </w:rPr>
        <w:t>Duramy</w:t>
      </w:r>
      <w:proofErr w:type="spellEnd"/>
      <w:r w:rsidR="00C951FA">
        <w:rPr>
          <w:rFonts w:ascii="Times New Roman" w:hAnsi="Times New Roman" w:cs="Times New Roman"/>
        </w:rPr>
        <w:t xml:space="preserve"> in </w:t>
      </w:r>
      <w:r w:rsidR="00F03B4F">
        <w:rPr>
          <w:rFonts w:ascii="Times New Roman" w:hAnsi="Times New Roman" w:cs="Times New Roman"/>
          <w:i/>
        </w:rPr>
        <w:t>Women in the Aftermath of the 2010 Haitian Earthquake</w:t>
      </w:r>
      <w:r w:rsidR="00F03B4F">
        <w:rPr>
          <w:rFonts w:ascii="Times New Roman" w:hAnsi="Times New Roman" w:cs="Times New Roman"/>
        </w:rPr>
        <w:t>:</w:t>
      </w:r>
    </w:p>
    <w:p w14:paraId="71D49E90" w14:textId="3C6BA2FA" w:rsidR="001847BB" w:rsidRDefault="001847BB" w:rsidP="005A321E">
      <w:pPr>
        <w:spacing w:line="480" w:lineRule="auto"/>
        <w:rPr>
          <w:rFonts w:ascii="Times New Roman" w:hAnsi="Times New Roman" w:cs="Times New Roman"/>
        </w:rPr>
      </w:pPr>
      <w:r w:rsidRPr="00F03B4F">
        <w:rPr>
          <w:rFonts w:ascii="Times New Roman" w:hAnsi="Times New Roman" w:cs="Times New Roman"/>
        </w:rPr>
        <w:t>“Grassroots organizations reported the case of a victim who had approached the police to file a complaint and was asked to buy the police gas for their car. Once the woman had given the police her money, they refused to drive to the nearby camp to investigate the crime.”</w:t>
      </w:r>
      <w:r>
        <w:rPr>
          <w:rFonts w:ascii="Times New Roman" w:hAnsi="Times New Roman" w:cs="Times New Roman"/>
        </w:rPr>
        <w:t xml:space="preserve"> </w:t>
      </w:r>
    </w:p>
    <w:p w14:paraId="515001F1" w14:textId="1E544D55" w:rsidR="001847BB" w:rsidRDefault="008C614A" w:rsidP="005A321E">
      <w:pPr>
        <w:spacing w:line="480" w:lineRule="auto"/>
        <w:ind w:firstLine="720"/>
        <w:rPr>
          <w:rFonts w:ascii="Times New Roman" w:hAnsi="Times New Roman" w:cs="Times New Roman"/>
        </w:rPr>
      </w:pPr>
      <w:r>
        <w:rPr>
          <w:rFonts w:ascii="Times New Roman" w:hAnsi="Times New Roman" w:cs="Times New Roman"/>
        </w:rPr>
        <w:t>Many women do not come forward about the abuse that they have received during their time in these camps. Because of the small number of people who are actually prosecuted the Haitian government and the organizations who run these camps do not see the point in further evaluating the problem that women are facing</w:t>
      </w:r>
      <w:r w:rsidR="00B366C0">
        <w:rPr>
          <w:rFonts w:ascii="Times New Roman" w:hAnsi="Times New Roman" w:cs="Times New Roman"/>
        </w:rPr>
        <w:t>.</w:t>
      </w:r>
    </w:p>
    <w:p w14:paraId="308BFE0C" w14:textId="77665972" w:rsidR="00D8425A" w:rsidRPr="00D8425A" w:rsidRDefault="00F03B4F" w:rsidP="00D8425A">
      <w:pPr>
        <w:spacing w:line="480" w:lineRule="auto"/>
        <w:ind w:firstLine="720"/>
        <w:rPr>
          <w:rFonts w:ascii="Times New Roman" w:hAnsi="Times New Roman" w:cs="Times New Roman"/>
        </w:rPr>
      </w:pPr>
      <w:r>
        <w:rPr>
          <w:rFonts w:ascii="Times New Roman" w:hAnsi="Times New Roman" w:cs="Times New Roman"/>
        </w:rPr>
        <w:t>In this essay, I plan to discuss how women are treated in the aftermath of the 2010 Haitian earthquake. I will do this by discussing the camp conditions that women are living in, the police corruption that affects women, the homelessness that they seem unable to get out of and the state’s blind eye to the problem. I will also bring in the idea of Eco-feminism to validate my argument that when disaster strikes, women are the first to</w:t>
      </w:r>
      <w:r w:rsidR="00B366C0">
        <w:rPr>
          <w:rFonts w:ascii="Times New Roman" w:hAnsi="Times New Roman" w:cs="Times New Roman"/>
        </w:rPr>
        <w:t xml:space="preserve"> be</w:t>
      </w:r>
      <w:r>
        <w:rPr>
          <w:rFonts w:ascii="Times New Roman" w:hAnsi="Times New Roman" w:cs="Times New Roman"/>
        </w:rPr>
        <w:t xml:space="preserve"> oppressed.</w:t>
      </w:r>
    </w:p>
    <w:p w14:paraId="56C7D3CE" w14:textId="2F510531" w:rsidR="00A153D6" w:rsidRDefault="00A153D6" w:rsidP="005A321E">
      <w:pPr>
        <w:spacing w:line="480" w:lineRule="auto"/>
        <w:rPr>
          <w:rFonts w:ascii="Times New Roman" w:hAnsi="Times New Roman" w:cs="Times New Roman"/>
          <w:b/>
        </w:rPr>
      </w:pPr>
      <w:r>
        <w:rPr>
          <w:rFonts w:ascii="Times New Roman" w:hAnsi="Times New Roman" w:cs="Times New Roman"/>
          <w:b/>
        </w:rPr>
        <w:t>Haiti Pre-Earthquake:</w:t>
      </w:r>
    </w:p>
    <w:p w14:paraId="5240FEF8" w14:textId="03B36FFB" w:rsidR="00314498" w:rsidRDefault="006374D5" w:rsidP="005A321E">
      <w:pPr>
        <w:spacing w:line="480" w:lineRule="auto"/>
        <w:ind w:firstLine="720"/>
        <w:rPr>
          <w:rFonts w:ascii="Times New Roman" w:hAnsi="Times New Roman" w:cs="Times New Roman"/>
        </w:rPr>
      </w:pPr>
      <w:r>
        <w:rPr>
          <w:rFonts w:ascii="Times New Roman" w:hAnsi="Times New Roman" w:cs="Times New Roman"/>
        </w:rPr>
        <w:t>Before the earthquake of 2010, Haiti was still not a thriving country. In fact, in 2008 Haiti was considered the second largest country with over all income gap between the rich and poor.</w:t>
      </w:r>
      <w:r w:rsidR="00437F82">
        <w:rPr>
          <w:rFonts w:ascii="Times New Roman" w:hAnsi="Times New Roman" w:cs="Times New Roman"/>
        </w:rPr>
        <w:t xml:space="preserve"> Haiti did not only have a class problem but problems with their government and gender inequity as well. </w:t>
      </w:r>
      <w:r w:rsidR="008D748A">
        <w:rPr>
          <w:rFonts w:ascii="Times New Roman" w:hAnsi="Times New Roman" w:cs="Times New Roman"/>
        </w:rPr>
        <w:t xml:space="preserve">Since 1804, there have been 20 different constitutions in Haiti, with each </w:t>
      </w:r>
      <w:r w:rsidR="008D748A">
        <w:rPr>
          <w:rFonts w:ascii="Times New Roman" w:hAnsi="Times New Roman" w:cs="Times New Roman"/>
        </w:rPr>
        <w:lastRenderedPageBreak/>
        <w:t xml:space="preserve">constitution comes </w:t>
      </w:r>
      <w:r w:rsidR="00F1649B">
        <w:rPr>
          <w:rFonts w:ascii="Times New Roman" w:hAnsi="Times New Roman" w:cs="Times New Roman"/>
        </w:rPr>
        <w:t xml:space="preserve">different ideals and political instability. This instability also provides a sluggish economic growth. The Haitian government neglects as much as they can, including laws that are oppressive to women like “gender-blind” policies. </w:t>
      </w:r>
    </w:p>
    <w:p w14:paraId="4620AD15" w14:textId="5C90648A" w:rsidR="00F1649B" w:rsidRDefault="00F1649B" w:rsidP="005A321E">
      <w:pPr>
        <w:spacing w:line="480" w:lineRule="auto"/>
        <w:ind w:firstLine="720"/>
        <w:rPr>
          <w:rFonts w:ascii="Times New Roman" w:hAnsi="Times New Roman" w:cs="Times New Roman"/>
        </w:rPr>
      </w:pPr>
      <w:r>
        <w:rPr>
          <w:rFonts w:ascii="Times New Roman" w:hAnsi="Times New Roman" w:cs="Times New Roman"/>
        </w:rPr>
        <w:t>Gender-blind policies are influenced by sociocultural and hierarchies of power. These policies keep women in a second class standing without actually attempting to. Time poverty would be one of these gender-blind policies. Time poverty was originally created for women to restrict them from being employed or receiving education and training. Though women take up 41.1% of Haitian workforce, women are treated like second-class citizens. This treatment is extreme enough that families will willingly take their female children out of school early. In 2007, 62.1% of the population was illiterate, women being the highest in illiteracy and lack of education.</w:t>
      </w:r>
    </w:p>
    <w:p w14:paraId="2D2D2522" w14:textId="77777777" w:rsidR="000C2CC6" w:rsidRDefault="00F1649B" w:rsidP="005A321E">
      <w:pPr>
        <w:spacing w:line="480" w:lineRule="auto"/>
        <w:ind w:firstLine="720"/>
        <w:rPr>
          <w:rFonts w:ascii="Times New Roman" w:hAnsi="Times New Roman" w:cs="Times New Roman"/>
        </w:rPr>
      </w:pPr>
      <w:r>
        <w:rPr>
          <w:rFonts w:ascii="Times New Roman" w:hAnsi="Times New Roman" w:cs="Times New Roman"/>
        </w:rPr>
        <w:t xml:space="preserve">Because of the lack of education for Haitians, specifically women. Haiti did (and still does) have issues with over population and an unmet need for contraception and condoms. </w:t>
      </w:r>
      <w:r w:rsidR="00F6454F">
        <w:rPr>
          <w:rFonts w:ascii="Times New Roman" w:hAnsi="Times New Roman" w:cs="Times New Roman"/>
        </w:rPr>
        <w:t xml:space="preserve">In 2008, the birthrate of women was 3.5% and 2.2% of the entire population had HIV. </w:t>
      </w:r>
    </w:p>
    <w:p w14:paraId="236C1B68" w14:textId="1EB1FC6A" w:rsidR="008C614A" w:rsidRPr="000C2CC6" w:rsidRDefault="008C614A" w:rsidP="005A321E">
      <w:pPr>
        <w:spacing w:line="480" w:lineRule="auto"/>
        <w:rPr>
          <w:rFonts w:ascii="Times New Roman" w:hAnsi="Times New Roman" w:cs="Times New Roman"/>
        </w:rPr>
      </w:pPr>
      <w:r>
        <w:rPr>
          <w:rFonts w:ascii="Times New Roman" w:hAnsi="Times New Roman" w:cs="Times New Roman"/>
          <w:b/>
        </w:rPr>
        <w:t>Camp Conditions:</w:t>
      </w:r>
    </w:p>
    <w:p w14:paraId="025F1F71" w14:textId="66198C5C" w:rsidR="000C2CC6" w:rsidRDefault="008C614A" w:rsidP="005A321E">
      <w:pPr>
        <w:spacing w:line="480" w:lineRule="auto"/>
        <w:ind w:firstLine="720"/>
        <w:rPr>
          <w:rFonts w:ascii="Times New Roman" w:hAnsi="Times New Roman" w:cs="Times New Roman"/>
        </w:rPr>
      </w:pPr>
      <w:r>
        <w:rPr>
          <w:rFonts w:ascii="Times New Roman" w:hAnsi="Times New Roman" w:cs="Times New Roman"/>
        </w:rPr>
        <w:t>According to studies and surveys, many people are still being treated as sub-human in displacement camps to this day. The camps have little food, water, shelter and other necessities that we in America find to be easy to gather and minimal. According to a family-based survey, “</w:t>
      </w:r>
      <w:r w:rsidR="003D4BB4">
        <w:rPr>
          <w:rFonts w:ascii="Times New Roman" w:hAnsi="Times New Roman" w:cs="Times New Roman"/>
        </w:rPr>
        <w:t xml:space="preserve">Of </w:t>
      </w:r>
      <w:r>
        <w:rPr>
          <w:rFonts w:ascii="Times New Roman" w:hAnsi="Times New Roman" w:cs="Times New Roman"/>
        </w:rPr>
        <w:t xml:space="preserve">75% of families surveyed, at least one family member went an entire day without eating in the past week. In 50% of families at least one of those family members was a child.” </w:t>
      </w:r>
      <w:sdt>
        <w:sdtPr>
          <w:rPr>
            <w:rFonts w:ascii="Times New Roman" w:hAnsi="Times New Roman" w:cs="Times New Roman"/>
          </w:rPr>
          <w:id w:val="-1469967190"/>
          <w:citation/>
        </w:sdtPr>
        <w:sdtContent>
          <w:r>
            <w:rPr>
              <w:rFonts w:ascii="Times New Roman" w:hAnsi="Times New Roman" w:cs="Times New Roman"/>
            </w:rPr>
            <w:fldChar w:fldCharType="begin"/>
          </w:r>
          <w:r>
            <w:rPr>
              <w:rFonts w:ascii="Times New Roman" w:hAnsi="Times New Roman" w:cs="Times New Roman"/>
            </w:rPr>
            <w:instrText xml:space="preserve"> CITATION Ins10 \l 1033 </w:instrText>
          </w:r>
          <w:r>
            <w:rPr>
              <w:rFonts w:ascii="Times New Roman" w:hAnsi="Times New Roman" w:cs="Times New Roman"/>
            </w:rPr>
            <w:fldChar w:fldCharType="separate"/>
          </w:r>
          <w:r w:rsidR="00A219E8" w:rsidRPr="00A219E8">
            <w:rPr>
              <w:rFonts w:ascii="Times New Roman" w:hAnsi="Times New Roman" w:cs="Times New Roman"/>
              <w:noProof/>
            </w:rPr>
            <w:t>(Haiti, 2010)</w:t>
          </w:r>
          <w:r>
            <w:rPr>
              <w:rFonts w:ascii="Times New Roman" w:hAnsi="Times New Roman" w:cs="Times New Roman"/>
            </w:rPr>
            <w:fldChar w:fldCharType="end"/>
          </w:r>
        </w:sdtContent>
      </w:sdt>
      <w:r w:rsidR="001144B9">
        <w:rPr>
          <w:rFonts w:ascii="Times New Roman" w:hAnsi="Times New Roman" w:cs="Times New Roman"/>
        </w:rPr>
        <w:t xml:space="preserve"> Though these camps are supposed to be helping those without homes, it seems that it doesn’t make anything better. Another problem is that the media no longer provides coverage into these issues, something that is mentioned as important by </w:t>
      </w:r>
      <w:r w:rsidR="005F6945">
        <w:rPr>
          <w:rFonts w:ascii="Times New Roman" w:hAnsi="Times New Roman" w:cs="Times New Roman"/>
        </w:rPr>
        <w:t xml:space="preserve">Foss in her book. </w:t>
      </w:r>
      <w:r w:rsidR="00CB4542">
        <w:rPr>
          <w:rFonts w:ascii="Times New Roman" w:hAnsi="Times New Roman" w:cs="Times New Roman"/>
        </w:rPr>
        <w:t xml:space="preserve">In many </w:t>
      </w:r>
      <w:r w:rsidR="00CB4542">
        <w:rPr>
          <w:rFonts w:ascii="Times New Roman" w:hAnsi="Times New Roman" w:cs="Times New Roman"/>
        </w:rPr>
        <w:lastRenderedPageBreak/>
        <w:t>disasters, the media moves on after the disaster is deemed “over”, even if it has just begun. Though the earthquake was detrimental to Haiti, it still continues to be a contributing factor to the problems in Haiti to this day.</w:t>
      </w:r>
      <w:r w:rsidR="00084988">
        <w:rPr>
          <w:rFonts w:ascii="Times New Roman" w:hAnsi="Times New Roman" w:cs="Times New Roman"/>
        </w:rPr>
        <w:t xml:space="preserve"> </w:t>
      </w:r>
    </w:p>
    <w:p w14:paraId="49E77ED6" w14:textId="46E528F3" w:rsidR="003F7338" w:rsidRDefault="00084988" w:rsidP="005A321E">
      <w:pPr>
        <w:spacing w:line="480" w:lineRule="auto"/>
        <w:ind w:firstLine="720"/>
        <w:rPr>
          <w:rFonts w:ascii="Times New Roman" w:hAnsi="Times New Roman" w:cs="Times New Roman"/>
        </w:rPr>
      </w:pPr>
      <w:r>
        <w:rPr>
          <w:rFonts w:ascii="Times New Roman" w:hAnsi="Times New Roman" w:cs="Times New Roman"/>
        </w:rPr>
        <w:t>In these camps, there is little privacy for women and children. The bathrooms that are provided are public and co-ed, making it impossible for a woman to shower or even pee in private. Because of the lack of privacy, sexual violence is high in the camps. Though it has been brought to the attention of organizations that provide the camps, nothing seems to be done about it. Rather, camps ignore the problem and excuse the behavior because many women do not report the problems. As mentioned in the introduction, there is a problem with law enforcement not handling issues as well. Without support, would you feel that it is safe to report sexual crimes?</w:t>
      </w:r>
    </w:p>
    <w:p w14:paraId="7C6075C8" w14:textId="1487B0A9" w:rsidR="008F6955" w:rsidRDefault="00F6454F" w:rsidP="005A321E">
      <w:pPr>
        <w:spacing w:line="480" w:lineRule="auto"/>
        <w:rPr>
          <w:rFonts w:ascii="Times New Roman" w:hAnsi="Times New Roman" w:cs="Times New Roman"/>
          <w:b/>
        </w:rPr>
      </w:pPr>
      <w:r>
        <w:rPr>
          <w:rFonts w:ascii="Times New Roman" w:hAnsi="Times New Roman" w:cs="Times New Roman"/>
          <w:b/>
        </w:rPr>
        <w:t xml:space="preserve">Treatment of Women in Aftermath: </w:t>
      </w:r>
    </w:p>
    <w:p w14:paraId="77415BE0" w14:textId="42E2FB72" w:rsidR="001C3653" w:rsidRDefault="00477102" w:rsidP="005A321E">
      <w:pPr>
        <w:spacing w:line="480" w:lineRule="auto"/>
        <w:ind w:firstLine="720"/>
        <w:rPr>
          <w:rFonts w:ascii="Times New Roman" w:hAnsi="Times New Roman" w:cs="Times New Roman"/>
        </w:rPr>
      </w:pPr>
      <w:r>
        <w:rPr>
          <w:rFonts w:ascii="Times New Roman" w:hAnsi="Times New Roman" w:cs="Times New Roman"/>
        </w:rPr>
        <w:t xml:space="preserve">Women in Haiti </w:t>
      </w:r>
      <w:r w:rsidR="001C3653">
        <w:rPr>
          <w:rFonts w:ascii="Times New Roman" w:hAnsi="Times New Roman" w:cs="Times New Roman"/>
        </w:rPr>
        <w:t>become more vulnerable to violence and sexual assault when in a natural disaster. The earthquake of Haiti destroyed many lives and continues to do so today, even though the earthquake itself was nine years ago. Camps specifically have become failures in response to the after-math of the earthquake. In a survey done by Geneva-Based Small Arms, it was discovered that twenty-two percent of the women living in these camps ha</w:t>
      </w:r>
      <w:r w:rsidR="007F187B">
        <w:rPr>
          <w:rFonts w:ascii="Times New Roman" w:hAnsi="Times New Roman" w:cs="Times New Roman"/>
        </w:rPr>
        <w:t>d</w:t>
      </w:r>
      <w:r w:rsidR="001C3653">
        <w:rPr>
          <w:rFonts w:ascii="Times New Roman" w:hAnsi="Times New Roman" w:cs="Times New Roman"/>
        </w:rPr>
        <w:t xml:space="preserve"> experience</w:t>
      </w:r>
      <w:r w:rsidR="007F187B">
        <w:rPr>
          <w:rFonts w:ascii="Times New Roman" w:hAnsi="Times New Roman" w:cs="Times New Roman"/>
        </w:rPr>
        <w:t>d</w:t>
      </w:r>
      <w:r w:rsidR="001C3653">
        <w:rPr>
          <w:rFonts w:ascii="Times New Roman" w:hAnsi="Times New Roman" w:cs="Times New Roman"/>
        </w:rPr>
        <w:t xml:space="preserve"> violence the first year after the earthquake. </w:t>
      </w:r>
    </w:p>
    <w:p w14:paraId="5BC96E59" w14:textId="013F1BA7" w:rsidR="005D701D" w:rsidRDefault="001C3653" w:rsidP="005A321E">
      <w:pPr>
        <w:spacing w:line="480" w:lineRule="auto"/>
        <w:ind w:firstLine="720"/>
        <w:rPr>
          <w:rFonts w:ascii="Times New Roman" w:hAnsi="Times New Roman" w:cs="Times New Roman"/>
        </w:rPr>
      </w:pPr>
      <w:r>
        <w:rPr>
          <w:rFonts w:ascii="Times New Roman" w:hAnsi="Times New Roman" w:cs="Times New Roman"/>
        </w:rPr>
        <w:t xml:space="preserve">Because of the way women are seen in Haiti, it seems as though no one cares about the violence they suffer while in these displacement camps. Women are left to fend for themselves for the most part, though some feminist organizations are currently attempting to change that. Feminist organizations have been making policies in order to benefit women. The policies give women the chance for food-aid and microcredit before men. </w:t>
      </w:r>
      <w:sdt>
        <w:sdtPr>
          <w:rPr>
            <w:rFonts w:ascii="Times New Roman" w:hAnsi="Times New Roman" w:cs="Times New Roman"/>
          </w:rPr>
          <w:id w:val="1008949942"/>
          <w:citation/>
        </w:sdtPr>
        <w:sdtContent>
          <w:r>
            <w:rPr>
              <w:rFonts w:ascii="Times New Roman" w:hAnsi="Times New Roman" w:cs="Times New Roman"/>
            </w:rPr>
            <w:fldChar w:fldCharType="begin"/>
          </w:r>
          <w:r>
            <w:rPr>
              <w:rFonts w:ascii="Times New Roman" w:hAnsi="Times New Roman" w:cs="Times New Roman"/>
            </w:rPr>
            <w:instrText xml:space="preserve"> CITATION Mar15 \l 1033 </w:instrText>
          </w:r>
          <w:r>
            <w:rPr>
              <w:rFonts w:ascii="Times New Roman" w:hAnsi="Times New Roman" w:cs="Times New Roman"/>
            </w:rPr>
            <w:fldChar w:fldCharType="separate"/>
          </w:r>
          <w:r w:rsidRPr="001C3653">
            <w:rPr>
              <w:rFonts w:ascii="Times New Roman" w:hAnsi="Times New Roman" w:cs="Times New Roman"/>
              <w:noProof/>
            </w:rPr>
            <w:t>(Schuller, 2015)</w:t>
          </w:r>
          <w:r>
            <w:rPr>
              <w:rFonts w:ascii="Times New Roman" w:hAnsi="Times New Roman" w:cs="Times New Roman"/>
            </w:rPr>
            <w:fldChar w:fldCharType="end"/>
          </w:r>
        </w:sdtContent>
      </w:sdt>
      <w:r>
        <w:rPr>
          <w:rFonts w:ascii="Times New Roman" w:hAnsi="Times New Roman" w:cs="Times New Roman"/>
        </w:rPr>
        <w:t xml:space="preserve"> Though this is </w:t>
      </w:r>
      <w:r>
        <w:rPr>
          <w:rFonts w:ascii="Times New Roman" w:hAnsi="Times New Roman" w:cs="Times New Roman"/>
        </w:rPr>
        <w:lastRenderedPageBreak/>
        <w:t xml:space="preserve">extremely helpful for women and their families, it does come at a cost. Because some of these policies make women the aid receiver rather than men, it causes more issues with </w:t>
      </w:r>
      <w:r w:rsidR="00412FA8">
        <w:rPr>
          <w:rFonts w:ascii="Times New Roman" w:hAnsi="Times New Roman" w:cs="Times New Roman"/>
        </w:rPr>
        <w:t xml:space="preserve">gender-based violence. </w:t>
      </w:r>
    </w:p>
    <w:p w14:paraId="1ADFAAA7" w14:textId="6060DFDC" w:rsidR="00F6454F" w:rsidRDefault="00F6454F" w:rsidP="005A321E">
      <w:pPr>
        <w:spacing w:line="480" w:lineRule="auto"/>
        <w:rPr>
          <w:rFonts w:ascii="Times New Roman" w:hAnsi="Times New Roman" w:cs="Times New Roman"/>
          <w:b/>
        </w:rPr>
      </w:pPr>
      <w:r>
        <w:rPr>
          <w:rFonts w:ascii="Times New Roman" w:hAnsi="Times New Roman" w:cs="Times New Roman"/>
          <w:b/>
        </w:rPr>
        <w:t>Eco-Feminism and Haitian Women:</w:t>
      </w:r>
    </w:p>
    <w:p w14:paraId="4A2F39E2" w14:textId="77777777" w:rsidR="005178EE" w:rsidRDefault="00084988" w:rsidP="005A321E">
      <w:pPr>
        <w:spacing w:line="480" w:lineRule="auto"/>
        <w:rPr>
          <w:rFonts w:ascii="Times New Roman" w:hAnsi="Times New Roman" w:cs="Times New Roman"/>
        </w:rPr>
      </w:pPr>
      <w:r>
        <w:rPr>
          <w:rFonts w:ascii="Times New Roman" w:hAnsi="Times New Roman" w:cs="Times New Roman"/>
          <w:b/>
        </w:rPr>
        <w:tab/>
      </w:r>
      <w:r>
        <w:rPr>
          <w:rFonts w:ascii="Times New Roman" w:hAnsi="Times New Roman" w:cs="Times New Roman"/>
        </w:rPr>
        <w:t xml:space="preserve">In </w:t>
      </w:r>
      <w:r>
        <w:rPr>
          <w:rFonts w:ascii="Times New Roman" w:hAnsi="Times New Roman" w:cs="Times New Roman"/>
          <w:i/>
        </w:rPr>
        <w:t xml:space="preserve">Rhetorical Criticism: Exploration and Practice </w:t>
      </w:r>
      <w:r>
        <w:rPr>
          <w:rFonts w:ascii="Times New Roman" w:hAnsi="Times New Roman" w:cs="Times New Roman"/>
        </w:rPr>
        <w:t xml:space="preserve">by Sonia Foss, </w:t>
      </w:r>
      <w:r w:rsidR="005178EE">
        <w:rPr>
          <w:rFonts w:ascii="Times New Roman" w:hAnsi="Times New Roman" w:cs="Times New Roman"/>
        </w:rPr>
        <w:t xml:space="preserve">Foss mentions that Feminism is “the struggle to end sexist oppression”. If this is so, I would argue that feminism is needed in Haiti. Haitian women are facing constant oppression, whether from men in displacement camps, law enforcement or the Haitian government themselves. The oppression that Haitian women face is violent and became more aggressive after the 2010 earthquake. </w:t>
      </w:r>
    </w:p>
    <w:p w14:paraId="7BE584C2" w14:textId="64DE012C" w:rsidR="005178EE" w:rsidRDefault="005178EE" w:rsidP="005A321E">
      <w:pPr>
        <w:spacing w:line="480" w:lineRule="auto"/>
        <w:ind w:firstLine="720"/>
        <w:rPr>
          <w:rFonts w:ascii="Times New Roman" w:hAnsi="Times New Roman" w:cs="Times New Roman"/>
        </w:rPr>
      </w:pPr>
      <w:r>
        <w:rPr>
          <w:rFonts w:ascii="Times New Roman" w:hAnsi="Times New Roman" w:cs="Times New Roman"/>
        </w:rPr>
        <w:t xml:space="preserve">Foss says that linking women’s oppression to the destruction of the environment is called “Eco-Feminism”. Eco-feminism is an important term because it allows us a description for what is currently happening Haiti. The earthquake of 2010 caused a serious amount of damage and caused many women to lose their homes. Because of this destruction, women and their children had to move into the displacement camps that were provided by different organizations. Since moving into the camps, women have been faced with violence and sexual assault. They have also found themselves with little food, water and privacy. </w:t>
      </w:r>
    </w:p>
    <w:p w14:paraId="33DFF4AA" w14:textId="5AE88ECD" w:rsidR="005178EE" w:rsidRDefault="005178EE" w:rsidP="005A321E">
      <w:pPr>
        <w:spacing w:line="480" w:lineRule="auto"/>
        <w:ind w:firstLine="720"/>
        <w:rPr>
          <w:rFonts w:ascii="Times New Roman" w:hAnsi="Times New Roman" w:cs="Times New Roman"/>
        </w:rPr>
      </w:pPr>
      <w:r>
        <w:rPr>
          <w:rFonts w:ascii="Times New Roman" w:hAnsi="Times New Roman" w:cs="Times New Roman"/>
        </w:rPr>
        <w:t>It is important to note that women were treated as second class citizens before the earthquake hit, but since having the earthquake</w:t>
      </w:r>
      <w:r w:rsidR="005A39AD">
        <w:rPr>
          <w:rFonts w:ascii="Times New Roman" w:hAnsi="Times New Roman" w:cs="Times New Roman"/>
        </w:rPr>
        <w:t>,</w:t>
      </w:r>
      <w:r>
        <w:rPr>
          <w:rFonts w:ascii="Times New Roman" w:hAnsi="Times New Roman" w:cs="Times New Roman"/>
        </w:rPr>
        <w:t xml:space="preserve"> conditions for women have gotten worse. In previous paragraphs I mentioned the feminist organizations that were started to help women </w:t>
      </w:r>
      <w:r w:rsidR="00A57AEE">
        <w:rPr>
          <w:rFonts w:ascii="Times New Roman" w:hAnsi="Times New Roman" w:cs="Times New Roman"/>
        </w:rPr>
        <w:t xml:space="preserve">by adding in policies to benefit them. These policies were made for women to have an easier time getting essentials and to feel safer in the displacement camps. Because of the “fear of violence” these policies were terminated, leaving women without the support they need. </w:t>
      </w:r>
      <w:bookmarkStart w:id="0" w:name="_GoBack"/>
      <w:bookmarkEnd w:id="0"/>
    </w:p>
    <w:p w14:paraId="5DDF7576" w14:textId="47B8C753" w:rsidR="00A57AEE" w:rsidRDefault="00A57AEE" w:rsidP="005A321E">
      <w:pPr>
        <w:spacing w:line="480" w:lineRule="auto"/>
        <w:ind w:firstLine="720"/>
        <w:rPr>
          <w:rFonts w:ascii="Times New Roman" w:hAnsi="Times New Roman" w:cs="Times New Roman"/>
        </w:rPr>
      </w:pPr>
      <w:r>
        <w:rPr>
          <w:rFonts w:ascii="Times New Roman" w:hAnsi="Times New Roman" w:cs="Times New Roman"/>
        </w:rPr>
        <w:lastRenderedPageBreak/>
        <w:t xml:space="preserve">Though these policies were terminated because of the “fear of violence”, I wonder why they were not worried about the violence that is already happening in the displacement camps. Multiple times I have mentioned the aggression, sexual assault and violence toward women in these camps. Though it is known, organizations do nothing to support women or to stop the issues. Rather, they cut support for women and use excuses of violence that has already been occurring without feminist organizations offering policies for women’s benefit. </w:t>
      </w:r>
    </w:p>
    <w:p w14:paraId="16C3A182" w14:textId="4ADA4BE2" w:rsidR="00A57AEE" w:rsidRDefault="00A57AEE" w:rsidP="005A321E">
      <w:pPr>
        <w:spacing w:line="480" w:lineRule="auto"/>
        <w:ind w:firstLine="720"/>
        <w:rPr>
          <w:rFonts w:ascii="Times New Roman" w:hAnsi="Times New Roman" w:cs="Times New Roman"/>
          <w:b/>
        </w:rPr>
      </w:pPr>
      <w:r w:rsidRPr="00A57AEE">
        <w:rPr>
          <w:rFonts w:ascii="Times New Roman" w:hAnsi="Times New Roman" w:cs="Times New Roman"/>
          <w:b/>
        </w:rPr>
        <w:t>Conclusion:</w:t>
      </w:r>
    </w:p>
    <w:p w14:paraId="339DFA3D" w14:textId="357D1EBE" w:rsidR="00A57AEE" w:rsidRDefault="00331EDD" w:rsidP="005A321E">
      <w:pPr>
        <w:spacing w:line="480" w:lineRule="auto"/>
        <w:ind w:firstLine="720"/>
        <w:rPr>
          <w:rFonts w:ascii="Times New Roman" w:hAnsi="Times New Roman" w:cs="Times New Roman"/>
        </w:rPr>
      </w:pPr>
      <w:r>
        <w:rPr>
          <w:rFonts w:ascii="Times New Roman" w:hAnsi="Times New Roman" w:cs="Times New Roman"/>
        </w:rPr>
        <w:t>In 2010, an earthquake hit Haiti causing mass destruction, by 2019 nothing has changed for those affected, specifically the women who lost everything and continue to lose. The women of Haiti are forgotten by the mass media, the government and even the organizations who started displacement camps as a way to help those in need. These women need support, not just from the organizations that promised aid but from the government as well.</w:t>
      </w:r>
    </w:p>
    <w:p w14:paraId="25E74CE1" w14:textId="4A7D533B" w:rsidR="00331EDD" w:rsidRDefault="00331EDD" w:rsidP="005A321E">
      <w:pPr>
        <w:spacing w:line="480" w:lineRule="auto"/>
        <w:ind w:firstLine="720"/>
        <w:rPr>
          <w:rFonts w:ascii="Times New Roman" w:hAnsi="Times New Roman" w:cs="Times New Roman"/>
        </w:rPr>
      </w:pPr>
      <w:r>
        <w:rPr>
          <w:rFonts w:ascii="Times New Roman" w:hAnsi="Times New Roman" w:cs="Times New Roman"/>
        </w:rPr>
        <w:t xml:space="preserve">In 2018, the Trump administration </w:t>
      </w:r>
      <w:r w:rsidR="000216D0">
        <w:rPr>
          <w:rFonts w:ascii="Times New Roman" w:hAnsi="Times New Roman" w:cs="Times New Roman"/>
        </w:rPr>
        <w:t xml:space="preserve">attempted to terminate the Temporary Protected Status (TPS) of Haitians, which would affect those Haitians who are currently living in the United States as of the 2010 earthquake. </w:t>
      </w:r>
      <w:sdt>
        <w:sdtPr>
          <w:rPr>
            <w:rFonts w:ascii="Times New Roman" w:hAnsi="Times New Roman" w:cs="Times New Roman"/>
          </w:rPr>
          <w:id w:val="782688570"/>
          <w:citation/>
        </w:sdtPr>
        <w:sdtContent>
          <w:r w:rsidR="000216D0">
            <w:rPr>
              <w:rFonts w:ascii="Times New Roman" w:hAnsi="Times New Roman" w:cs="Times New Roman"/>
            </w:rPr>
            <w:fldChar w:fldCharType="begin"/>
          </w:r>
          <w:r w:rsidR="000216D0">
            <w:rPr>
              <w:rFonts w:ascii="Times New Roman" w:hAnsi="Times New Roman" w:cs="Times New Roman"/>
            </w:rPr>
            <w:instrText xml:space="preserve"> CITATION Cas18 \l 1033 </w:instrText>
          </w:r>
          <w:r w:rsidR="000216D0">
            <w:rPr>
              <w:rFonts w:ascii="Times New Roman" w:hAnsi="Times New Roman" w:cs="Times New Roman"/>
            </w:rPr>
            <w:fldChar w:fldCharType="separate"/>
          </w:r>
          <w:r w:rsidR="000216D0" w:rsidRPr="000216D0">
            <w:rPr>
              <w:rFonts w:ascii="Times New Roman" w:hAnsi="Times New Roman" w:cs="Times New Roman"/>
              <w:noProof/>
            </w:rPr>
            <w:t>(Casares, 2018)</w:t>
          </w:r>
          <w:r w:rsidR="000216D0">
            <w:rPr>
              <w:rFonts w:ascii="Times New Roman" w:hAnsi="Times New Roman" w:cs="Times New Roman"/>
            </w:rPr>
            <w:fldChar w:fldCharType="end"/>
          </w:r>
        </w:sdtContent>
      </w:sdt>
      <w:r w:rsidR="000216D0">
        <w:rPr>
          <w:rFonts w:ascii="Times New Roman" w:hAnsi="Times New Roman" w:cs="Times New Roman"/>
        </w:rPr>
        <w:t xml:space="preserve"> Though this was blocked by a federal judge, it is important to note what other countries, specifically a super power country, think of Haiti and the people of Haiti. As of recently, President Trump has also commented that Haiti is a “shithole” country. </w:t>
      </w:r>
      <w:sdt>
        <w:sdtPr>
          <w:rPr>
            <w:rFonts w:ascii="Times New Roman" w:hAnsi="Times New Roman" w:cs="Times New Roman"/>
          </w:rPr>
          <w:id w:val="-1167861120"/>
          <w:citation/>
        </w:sdtPr>
        <w:sdtContent>
          <w:r w:rsidR="000216D0">
            <w:rPr>
              <w:rFonts w:ascii="Times New Roman" w:hAnsi="Times New Roman" w:cs="Times New Roman"/>
            </w:rPr>
            <w:fldChar w:fldCharType="begin"/>
          </w:r>
          <w:r w:rsidR="000216D0">
            <w:rPr>
              <w:rFonts w:ascii="Times New Roman" w:hAnsi="Times New Roman" w:cs="Times New Roman"/>
            </w:rPr>
            <w:instrText xml:space="preserve"> CITATION Vit18 \l 1033 </w:instrText>
          </w:r>
          <w:r w:rsidR="000216D0">
            <w:rPr>
              <w:rFonts w:ascii="Times New Roman" w:hAnsi="Times New Roman" w:cs="Times New Roman"/>
            </w:rPr>
            <w:fldChar w:fldCharType="separate"/>
          </w:r>
          <w:r w:rsidR="000216D0" w:rsidRPr="000216D0">
            <w:rPr>
              <w:rFonts w:ascii="Times New Roman" w:hAnsi="Times New Roman" w:cs="Times New Roman"/>
              <w:noProof/>
            </w:rPr>
            <w:t>(Vitali, Hunt, &amp; Thorp, 2018)</w:t>
          </w:r>
          <w:r w:rsidR="000216D0">
            <w:rPr>
              <w:rFonts w:ascii="Times New Roman" w:hAnsi="Times New Roman" w:cs="Times New Roman"/>
            </w:rPr>
            <w:fldChar w:fldCharType="end"/>
          </w:r>
        </w:sdtContent>
      </w:sdt>
    </w:p>
    <w:p w14:paraId="505CDAC4" w14:textId="44668360" w:rsidR="000216D0" w:rsidRDefault="000216D0" w:rsidP="005A321E">
      <w:pPr>
        <w:spacing w:line="480" w:lineRule="auto"/>
        <w:ind w:firstLine="720"/>
        <w:rPr>
          <w:rFonts w:ascii="Times New Roman" w:hAnsi="Times New Roman" w:cs="Times New Roman"/>
        </w:rPr>
      </w:pPr>
      <w:r>
        <w:rPr>
          <w:rFonts w:ascii="Times New Roman" w:hAnsi="Times New Roman" w:cs="Times New Roman"/>
        </w:rPr>
        <w:t xml:space="preserve">President Trump is not exactly wrong here, if he is discussing the issues that Haitian women are facing and the ignorance of the Haitian government. In fact, little has actually been done to reform criminal codes to protect women and young </w:t>
      </w:r>
      <w:r w:rsidR="00F47019">
        <w:rPr>
          <w:rFonts w:ascii="Times New Roman" w:hAnsi="Times New Roman" w:cs="Times New Roman"/>
        </w:rPr>
        <w:t xml:space="preserve">girls by the Haitian government. </w:t>
      </w:r>
      <w:r w:rsidR="001346BA">
        <w:rPr>
          <w:rFonts w:ascii="Times New Roman" w:hAnsi="Times New Roman" w:cs="Times New Roman"/>
        </w:rPr>
        <w:t xml:space="preserve">In 2017, a draft was submitted to the Haitian government to reform the criminal codes which would </w:t>
      </w:r>
      <w:r w:rsidR="001346BA">
        <w:rPr>
          <w:rFonts w:ascii="Times New Roman" w:hAnsi="Times New Roman" w:cs="Times New Roman"/>
        </w:rPr>
        <w:lastRenderedPageBreak/>
        <w:t xml:space="preserve">partially decriminalize abortion and address the gaps in protection, but there has been no progress toward it. </w:t>
      </w:r>
      <w:sdt>
        <w:sdtPr>
          <w:rPr>
            <w:rFonts w:ascii="Times New Roman" w:hAnsi="Times New Roman" w:cs="Times New Roman"/>
          </w:rPr>
          <w:id w:val="499315402"/>
          <w:citation/>
        </w:sdtPr>
        <w:sdtContent>
          <w:r w:rsidR="001346BA">
            <w:rPr>
              <w:rFonts w:ascii="Times New Roman" w:hAnsi="Times New Roman" w:cs="Times New Roman"/>
            </w:rPr>
            <w:fldChar w:fldCharType="begin"/>
          </w:r>
          <w:r w:rsidR="001346BA">
            <w:rPr>
              <w:rFonts w:ascii="Times New Roman" w:hAnsi="Times New Roman" w:cs="Times New Roman"/>
            </w:rPr>
            <w:instrText xml:space="preserve"> CITATION Cas18 \l 1033 </w:instrText>
          </w:r>
          <w:r w:rsidR="001346BA">
            <w:rPr>
              <w:rFonts w:ascii="Times New Roman" w:hAnsi="Times New Roman" w:cs="Times New Roman"/>
            </w:rPr>
            <w:fldChar w:fldCharType="separate"/>
          </w:r>
          <w:r w:rsidR="001346BA" w:rsidRPr="001346BA">
            <w:rPr>
              <w:rFonts w:ascii="Times New Roman" w:hAnsi="Times New Roman" w:cs="Times New Roman"/>
              <w:noProof/>
            </w:rPr>
            <w:t>(Casares, 2018)</w:t>
          </w:r>
          <w:r w:rsidR="001346BA">
            <w:rPr>
              <w:rFonts w:ascii="Times New Roman" w:hAnsi="Times New Roman" w:cs="Times New Roman"/>
            </w:rPr>
            <w:fldChar w:fldCharType="end"/>
          </w:r>
        </w:sdtContent>
      </w:sdt>
      <w:r w:rsidR="00184B35">
        <w:rPr>
          <w:rFonts w:ascii="Times New Roman" w:hAnsi="Times New Roman" w:cs="Times New Roman"/>
        </w:rPr>
        <w:t xml:space="preserve"> </w:t>
      </w:r>
    </w:p>
    <w:p w14:paraId="2E44A3AD" w14:textId="31EBFDF7" w:rsidR="002D272F" w:rsidRPr="00F6454F" w:rsidRDefault="00184B35" w:rsidP="005A321E">
      <w:pPr>
        <w:spacing w:line="480" w:lineRule="auto"/>
        <w:rPr>
          <w:rFonts w:ascii="Times New Roman" w:hAnsi="Times New Roman" w:cs="Times New Roman"/>
          <w:b/>
        </w:rPr>
      </w:pPr>
      <w:r>
        <w:rPr>
          <w:rFonts w:ascii="Times New Roman" w:hAnsi="Times New Roman" w:cs="Times New Roman"/>
        </w:rPr>
        <w:tab/>
        <w:t>In my introduction, the question I posed was “</w:t>
      </w:r>
      <w:r>
        <w:rPr>
          <w:rFonts w:ascii="Times New Roman" w:hAnsi="Times New Roman" w:cs="Times New Roman"/>
        </w:rPr>
        <w:t>How is it that women are the target when things go wrong?</w:t>
      </w:r>
      <w:r>
        <w:rPr>
          <w:rFonts w:ascii="Times New Roman" w:hAnsi="Times New Roman" w:cs="Times New Roman"/>
        </w:rPr>
        <w:t xml:space="preserve">”, I believe that it is, in the Haitian women’s case, because of the belief that women are second-class citizens. </w:t>
      </w:r>
      <w:r w:rsidR="00DC47D0">
        <w:rPr>
          <w:rFonts w:ascii="Times New Roman" w:hAnsi="Times New Roman" w:cs="Times New Roman"/>
        </w:rPr>
        <w:t xml:space="preserve">After looking at the research, I believe that women are oppressed during environmental disasters because there is no one else to blame. It is easier to blame the sex that we deem “weaker” than to handle the actual problems at hand. In order to fix the issues in Haiti, I think that we need to truly put the women’s needs first. The violence must stop, education needs to be provided for both sexes and the Haitian government needs to begin working toward making Haiti better for all citizens, not just men.  </w:t>
      </w:r>
    </w:p>
    <w:p w14:paraId="6F7A83FE" w14:textId="4A26A7B3" w:rsidR="00492864" w:rsidRDefault="00492864" w:rsidP="005A321E">
      <w:pPr>
        <w:spacing w:line="480" w:lineRule="auto"/>
        <w:rPr>
          <w:rFonts w:ascii="Times New Roman" w:hAnsi="Times New Roman" w:cs="Times New Roman"/>
        </w:rPr>
      </w:pPr>
    </w:p>
    <w:p w14:paraId="47FC64C1" w14:textId="38B21B14" w:rsidR="00492864" w:rsidRDefault="00492864" w:rsidP="005A321E">
      <w:pPr>
        <w:spacing w:line="480" w:lineRule="auto"/>
        <w:rPr>
          <w:rFonts w:ascii="Times New Roman" w:hAnsi="Times New Roman" w:cs="Times New Roman"/>
        </w:rPr>
      </w:pPr>
    </w:p>
    <w:p w14:paraId="23C59560" w14:textId="6E0045CF" w:rsidR="00492864" w:rsidRDefault="00492864" w:rsidP="005A321E">
      <w:pPr>
        <w:spacing w:line="480" w:lineRule="auto"/>
        <w:rPr>
          <w:rFonts w:ascii="Times New Roman" w:hAnsi="Times New Roman" w:cs="Times New Roman"/>
        </w:rPr>
      </w:pPr>
    </w:p>
    <w:p w14:paraId="1B831069" w14:textId="0E194984" w:rsidR="00492864" w:rsidRDefault="00492864" w:rsidP="005A321E">
      <w:pPr>
        <w:spacing w:line="480" w:lineRule="auto"/>
        <w:rPr>
          <w:rFonts w:ascii="Times New Roman" w:hAnsi="Times New Roman" w:cs="Times New Roman"/>
        </w:rPr>
      </w:pPr>
    </w:p>
    <w:p w14:paraId="0FCD8727" w14:textId="5AC6A63A" w:rsidR="00184B35" w:rsidRDefault="00184B35" w:rsidP="00030876">
      <w:pPr>
        <w:spacing w:line="480" w:lineRule="auto"/>
        <w:rPr>
          <w:rFonts w:ascii="Times New Roman" w:hAnsi="Times New Roman" w:cs="Times New Roman"/>
        </w:rPr>
      </w:pPr>
    </w:p>
    <w:p w14:paraId="11E3EEB7" w14:textId="7049AEAE" w:rsidR="00184B35" w:rsidRDefault="00184B35" w:rsidP="00030876">
      <w:pPr>
        <w:spacing w:line="480" w:lineRule="auto"/>
        <w:rPr>
          <w:rFonts w:ascii="Times New Roman" w:hAnsi="Times New Roman" w:cs="Times New Roman"/>
        </w:rPr>
      </w:pPr>
    </w:p>
    <w:p w14:paraId="55BF3EFF" w14:textId="24E0AB28" w:rsidR="00184B35" w:rsidRDefault="00184B35" w:rsidP="00030876">
      <w:pPr>
        <w:spacing w:line="480" w:lineRule="auto"/>
        <w:rPr>
          <w:rFonts w:ascii="Times New Roman" w:hAnsi="Times New Roman" w:cs="Times New Roman"/>
        </w:rPr>
      </w:pPr>
    </w:p>
    <w:p w14:paraId="5A12F44C" w14:textId="2432EE7D" w:rsidR="00184B35" w:rsidRDefault="00184B35" w:rsidP="00030876">
      <w:pPr>
        <w:spacing w:line="480" w:lineRule="auto"/>
        <w:rPr>
          <w:rFonts w:ascii="Times New Roman" w:hAnsi="Times New Roman" w:cs="Times New Roman"/>
        </w:rPr>
      </w:pPr>
    </w:p>
    <w:p w14:paraId="50F3F3F2" w14:textId="39E27025" w:rsidR="00184B35" w:rsidRDefault="00184B35" w:rsidP="00030876">
      <w:pPr>
        <w:spacing w:line="480" w:lineRule="auto"/>
        <w:rPr>
          <w:rFonts w:ascii="Times New Roman" w:hAnsi="Times New Roman" w:cs="Times New Roman"/>
        </w:rPr>
      </w:pPr>
    </w:p>
    <w:p w14:paraId="3EF4FE21" w14:textId="57C604CA" w:rsidR="00184B35" w:rsidRDefault="00184B35" w:rsidP="00030876">
      <w:pPr>
        <w:spacing w:line="480" w:lineRule="auto"/>
        <w:rPr>
          <w:rFonts w:ascii="Times New Roman" w:hAnsi="Times New Roman" w:cs="Times New Roman"/>
        </w:rPr>
      </w:pPr>
    </w:p>
    <w:p w14:paraId="5206DC00" w14:textId="77777777" w:rsidR="00184B35" w:rsidRPr="005A321E" w:rsidRDefault="00184B35" w:rsidP="00184B35">
      <w:pPr>
        <w:pStyle w:val="Bibliography"/>
        <w:spacing w:line="480" w:lineRule="auto"/>
        <w:rPr>
          <w:rFonts w:ascii="Times New Roman" w:hAnsi="Times New Roman" w:cs="Times New Roman"/>
          <w:noProof/>
        </w:rPr>
      </w:pPr>
    </w:p>
    <w:sdt>
      <w:sdtPr>
        <w:rPr>
          <w:rFonts w:ascii="Times New Roman" w:eastAsiaTheme="minorHAnsi" w:hAnsi="Times New Roman" w:cs="Times New Roman"/>
          <w:b w:val="0"/>
          <w:bCs w:val="0"/>
          <w:color w:val="auto"/>
          <w:sz w:val="24"/>
          <w:szCs w:val="24"/>
          <w:lang w:bidi="ar-SA"/>
        </w:rPr>
        <w:id w:val="-1394037476"/>
        <w:docPartObj>
          <w:docPartGallery w:val="Bibliographies"/>
          <w:docPartUnique/>
        </w:docPartObj>
      </w:sdtPr>
      <w:sdtEndPr/>
      <w:sdtContent>
        <w:p w14:paraId="6C32C0D1" w14:textId="77777777" w:rsidR="00184B35" w:rsidRPr="00D34193" w:rsidRDefault="00184B35" w:rsidP="00184B35">
          <w:pPr>
            <w:pStyle w:val="Heading1"/>
            <w:spacing w:line="480" w:lineRule="auto"/>
            <w:rPr>
              <w:rFonts w:ascii="Times New Roman" w:hAnsi="Times New Roman" w:cs="Times New Roman"/>
            </w:rPr>
          </w:pPr>
          <w:r w:rsidRPr="00D34193">
            <w:rPr>
              <w:rFonts w:ascii="Times New Roman" w:hAnsi="Times New Roman" w:cs="Times New Roman"/>
            </w:rPr>
            <w:t>Bibliography</w:t>
          </w:r>
        </w:p>
        <w:sdt>
          <w:sdtPr>
            <w:rPr>
              <w:rFonts w:ascii="Times New Roman" w:hAnsi="Times New Roman" w:cs="Times New Roman"/>
            </w:rPr>
            <w:id w:val="111145805"/>
            <w:bibliography/>
          </w:sdtPr>
          <w:sdtContent>
            <w:p w14:paraId="721C0370" w14:textId="77777777" w:rsidR="00184B35" w:rsidRPr="00D34193" w:rsidRDefault="00184B35" w:rsidP="00184B35">
              <w:pPr>
                <w:pStyle w:val="Bibliography"/>
                <w:spacing w:line="480" w:lineRule="auto"/>
                <w:ind w:left="720" w:hanging="720"/>
                <w:rPr>
                  <w:rFonts w:ascii="Times New Roman" w:hAnsi="Times New Roman" w:cs="Times New Roman"/>
                  <w:noProof/>
                </w:rPr>
              </w:pPr>
              <w:r w:rsidRPr="00D34193">
                <w:rPr>
                  <w:rFonts w:ascii="Times New Roman" w:hAnsi="Times New Roman" w:cs="Times New Roman"/>
                </w:rPr>
                <w:fldChar w:fldCharType="begin"/>
              </w:r>
              <w:r w:rsidRPr="00D34193">
                <w:rPr>
                  <w:rFonts w:ascii="Times New Roman" w:hAnsi="Times New Roman" w:cs="Times New Roman"/>
                </w:rPr>
                <w:instrText xml:space="preserve"> BIBLIOGRAPHY </w:instrText>
              </w:r>
              <w:r w:rsidRPr="00D34193">
                <w:rPr>
                  <w:rFonts w:ascii="Times New Roman" w:hAnsi="Times New Roman" w:cs="Times New Roman"/>
                </w:rPr>
                <w:fldChar w:fldCharType="separate"/>
              </w:r>
              <w:r w:rsidRPr="00D34193">
                <w:rPr>
                  <w:rFonts w:ascii="Times New Roman" w:hAnsi="Times New Roman" w:cs="Times New Roman"/>
                  <w:noProof/>
                </w:rPr>
                <w:t xml:space="preserve">Casares, Andres Martinez. "Haiti: Events of 2018." 2018. </w:t>
              </w:r>
              <w:r w:rsidRPr="00D34193">
                <w:rPr>
                  <w:rFonts w:ascii="Times New Roman" w:hAnsi="Times New Roman" w:cs="Times New Roman"/>
                  <w:i/>
                  <w:iCs/>
                  <w:noProof/>
                </w:rPr>
                <w:t>www.hrw.org.</w:t>
              </w:r>
              <w:r w:rsidRPr="00D34193">
                <w:rPr>
                  <w:rFonts w:ascii="Times New Roman" w:hAnsi="Times New Roman" w:cs="Times New Roman"/>
                  <w:noProof/>
                </w:rPr>
                <w:t xml:space="preserve"> 2019.</w:t>
              </w:r>
            </w:p>
            <w:p w14:paraId="37BCE715" w14:textId="77777777" w:rsidR="00184B35" w:rsidRPr="00D34193" w:rsidRDefault="00184B35" w:rsidP="00184B35">
              <w:pPr>
                <w:spacing w:line="480" w:lineRule="auto"/>
                <w:rPr>
                  <w:rFonts w:ascii="Times New Roman" w:hAnsi="Times New Roman" w:cs="Times New Roman"/>
                </w:rPr>
              </w:pPr>
              <w:r w:rsidRPr="00D34193">
                <w:rPr>
                  <w:rFonts w:ascii="Times New Roman" w:hAnsi="Times New Roman" w:cs="Times New Roman"/>
                </w:rPr>
                <w:t xml:space="preserve">This web article focuses on Haiti eight years after the 2010 earthquake. It gives information on the different problems that Haiti is facing due to the aftermath of the Haitian earthquake. The article is able to draw in statistics and discusses promises made by the United States and Haitian governments in order to fix the problems caused by the earthquake. The article gives insight on what still needs to be done and the politics that affects Haiti as well. I plan on using this resource to </w:t>
              </w:r>
              <w:proofErr w:type="spellStart"/>
              <w:r w:rsidRPr="00D34193">
                <w:rPr>
                  <w:rFonts w:ascii="Times New Roman" w:hAnsi="Times New Roman" w:cs="Times New Roman"/>
                </w:rPr>
                <w:t>futher</w:t>
              </w:r>
              <w:proofErr w:type="spellEnd"/>
              <w:r w:rsidRPr="00D34193">
                <w:rPr>
                  <w:rFonts w:ascii="Times New Roman" w:hAnsi="Times New Roman" w:cs="Times New Roman"/>
                </w:rPr>
                <w:t xml:space="preserve"> look into the aftermath of the Haitian earthquake and </w:t>
              </w:r>
              <w:proofErr w:type="spellStart"/>
              <w:proofErr w:type="gramStart"/>
              <w:r w:rsidRPr="00D34193">
                <w:rPr>
                  <w:rFonts w:ascii="Times New Roman" w:hAnsi="Times New Roman" w:cs="Times New Roman"/>
                </w:rPr>
                <w:t>it's</w:t>
              </w:r>
              <w:proofErr w:type="spellEnd"/>
              <w:proofErr w:type="gramEnd"/>
              <w:r w:rsidRPr="00D34193">
                <w:rPr>
                  <w:rFonts w:ascii="Times New Roman" w:hAnsi="Times New Roman" w:cs="Times New Roman"/>
                </w:rPr>
                <w:t xml:space="preserve"> effect on the people of Haiti.</w:t>
              </w:r>
            </w:p>
            <w:p w14:paraId="64F9F328" w14:textId="77777777" w:rsidR="00184B35" w:rsidRDefault="00184B35" w:rsidP="00184B35">
              <w:pPr>
                <w:pStyle w:val="Bibliography"/>
                <w:spacing w:line="480" w:lineRule="auto"/>
                <w:rPr>
                  <w:rFonts w:ascii="Times New Roman" w:hAnsi="Times New Roman" w:cs="Times New Roman"/>
                </w:rPr>
              </w:pPr>
            </w:p>
            <w:p w14:paraId="63F24043" w14:textId="77777777" w:rsidR="00184B35" w:rsidRPr="00D34193" w:rsidRDefault="00184B35" w:rsidP="00184B35">
              <w:pPr>
                <w:pStyle w:val="Bibliography"/>
                <w:spacing w:line="480" w:lineRule="auto"/>
                <w:rPr>
                  <w:rFonts w:ascii="Times New Roman" w:hAnsi="Times New Roman" w:cs="Times New Roman"/>
                  <w:noProof/>
                </w:rPr>
              </w:pPr>
              <w:r w:rsidRPr="00D34193">
                <w:rPr>
                  <w:rFonts w:ascii="Times New Roman" w:hAnsi="Times New Roman" w:cs="Times New Roman"/>
                  <w:noProof/>
                </w:rPr>
                <w:t xml:space="preserve">Claeys, Vicky. "Beyond despair - Sexual and reproductive health care in Haiti after the earthquake." </w:t>
              </w:r>
              <w:r w:rsidRPr="00D34193">
                <w:rPr>
                  <w:rFonts w:ascii="Times New Roman" w:hAnsi="Times New Roman" w:cs="Times New Roman"/>
                  <w:i/>
                  <w:iCs/>
                  <w:noProof/>
                </w:rPr>
                <w:t>European Journal of Contraception &amp; Reproductive Health Care</w:t>
              </w:r>
              <w:r w:rsidRPr="00D34193">
                <w:rPr>
                  <w:rFonts w:ascii="Times New Roman" w:hAnsi="Times New Roman" w:cs="Times New Roman"/>
                  <w:noProof/>
                </w:rPr>
                <w:t xml:space="preserve"> (2010): 301-304.</w:t>
              </w:r>
            </w:p>
            <w:p w14:paraId="5F983868" w14:textId="77777777" w:rsidR="00184B35" w:rsidRPr="00D34193" w:rsidRDefault="00184B35" w:rsidP="00184B35">
              <w:pPr>
                <w:spacing w:line="480" w:lineRule="auto"/>
                <w:rPr>
                  <w:rFonts w:ascii="Times New Roman" w:hAnsi="Times New Roman" w:cs="Times New Roman"/>
                </w:rPr>
              </w:pPr>
              <w:r w:rsidRPr="00D34193">
                <w:rPr>
                  <w:rFonts w:ascii="Times New Roman" w:hAnsi="Times New Roman" w:cs="Times New Roman"/>
                </w:rPr>
                <w:t xml:space="preserve">This article from the </w:t>
              </w:r>
              <w:r w:rsidRPr="00D34193">
                <w:rPr>
                  <w:rFonts w:ascii="Times New Roman" w:hAnsi="Times New Roman" w:cs="Times New Roman"/>
                  <w:i/>
                </w:rPr>
                <w:t xml:space="preserve">European Journal of Contraception &amp; Reproductive Health Care </w:t>
              </w:r>
              <w:r w:rsidRPr="00D34193">
                <w:rPr>
                  <w:rFonts w:ascii="Times New Roman" w:hAnsi="Times New Roman" w:cs="Times New Roman"/>
                </w:rPr>
                <w:t xml:space="preserve">discusses the problems of reproductive and sexual health among Haitian people after the 2010 earthquake. This article gives information on the long-term and short-term needs of the Haitian people since the aftermath of the earthquake. This article also discusses the vulnerability women and girls </w:t>
              </w:r>
              <w:proofErr w:type="spellStart"/>
              <w:proofErr w:type="gramStart"/>
              <w:r w:rsidRPr="00D34193">
                <w:rPr>
                  <w:rFonts w:ascii="Times New Roman" w:hAnsi="Times New Roman" w:cs="Times New Roman"/>
                </w:rPr>
                <w:t>face.I</w:t>
              </w:r>
              <w:proofErr w:type="spellEnd"/>
              <w:proofErr w:type="gramEnd"/>
              <w:r w:rsidRPr="00D34193">
                <w:rPr>
                  <w:rFonts w:ascii="Times New Roman" w:hAnsi="Times New Roman" w:cs="Times New Roman"/>
                </w:rPr>
                <w:t xml:space="preserve"> plan to use this article to look at the problems that women and girls are facing when it comes to the reproductive health and use the knowledge I gain in my rhetorical project. </w:t>
              </w:r>
            </w:p>
            <w:p w14:paraId="6DB8E776" w14:textId="77777777" w:rsidR="00184B35" w:rsidRDefault="00184B35" w:rsidP="00184B35">
              <w:pPr>
                <w:pStyle w:val="Bibliography"/>
                <w:spacing w:line="480" w:lineRule="auto"/>
                <w:rPr>
                  <w:rFonts w:ascii="Times New Roman" w:hAnsi="Times New Roman" w:cs="Times New Roman"/>
                  <w:noProof/>
                </w:rPr>
              </w:pPr>
            </w:p>
            <w:p w14:paraId="69949978" w14:textId="77777777" w:rsidR="00184B35" w:rsidRPr="00D34193" w:rsidRDefault="00184B35" w:rsidP="00184B35">
              <w:pPr>
                <w:pStyle w:val="Bibliography"/>
                <w:spacing w:line="480" w:lineRule="auto"/>
                <w:rPr>
                  <w:rFonts w:ascii="Times New Roman" w:hAnsi="Times New Roman" w:cs="Times New Roman"/>
                  <w:noProof/>
                </w:rPr>
              </w:pPr>
              <w:r w:rsidRPr="00D34193">
                <w:rPr>
                  <w:rFonts w:ascii="Times New Roman" w:hAnsi="Times New Roman" w:cs="Times New Roman"/>
                  <w:noProof/>
                </w:rPr>
                <w:t xml:space="preserve">Schuller, Mark. ""Pa Manyen Fanm Nan Konsa": Intersectionality, Structural Violence, and Vulnerability Before and After Haiti's Earthquake." </w:t>
              </w:r>
              <w:r w:rsidRPr="00D34193">
                <w:rPr>
                  <w:rFonts w:ascii="Times New Roman" w:hAnsi="Times New Roman" w:cs="Times New Roman"/>
                  <w:i/>
                  <w:iCs/>
                  <w:noProof/>
                </w:rPr>
                <w:t>Feminest Studies Vol. 41 Issue 1</w:t>
              </w:r>
              <w:r w:rsidRPr="00D34193">
                <w:rPr>
                  <w:rFonts w:ascii="Times New Roman" w:hAnsi="Times New Roman" w:cs="Times New Roman"/>
                  <w:noProof/>
                </w:rPr>
                <w:t xml:space="preserve"> 2015: 184-210.</w:t>
              </w:r>
            </w:p>
            <w:p w14:paraId="04D07753" w14:textId="77777777" w:rsidR="00184B35" w:rsidRPr="00D34193" w:rsidRDefault="00184B35" w:rsidP="00184B35">
              <w:pPr>
                <w:spacing w:line="480" w:lineRule="auto"/>
                <w:rPr>
                  <w:rFonts w:ascii="Times New Roman" w:hAnsi="Times New Roman" w:cs="Times New Roman"/>
                </w:rPr>
              </w:pPr>
              <w:r w:rsidRPr="00D34193">
                <w:rPr>
                  <w:rFonts w:ascii="Times New Roman" w:hAnsi="Times New Roman" w:cs="Times New Roman"/>
                </w:rPr>
                <w:t xml:space="preserve">This article focuses on the rise of gender-based violence in Haiti after the 2010 Haitian earthquake. This article looks at the rise in gender-based violence during the aftermath of the </w:t>
              </w:r>
              <w:r w:rsidRPr="00D34193">
                <w:rPr>
                  <w:rFonts w:ascii="Times New Roman" w:hAnsi="Times New Roman" w:cs="Times New Roman"/>
                </w:rPr>
                <w:lastRenderedPageBreak/>
                <w:t xml:space="preserve">earthquake. The article suggests that though aid was sent, gender-based violence against women became increasingly worse after the earthquake hit. I will be using this article to discuss the rise in gender-violence in Haiti and how it impacts Haitian women. </w:t>
              </w:r>
            </w:p>
            <w:p w14:paraId="4C7E5FC0" w14:textId="77777777" w:rsidR="00184B35" w:rsidRDefault="00184B35" w:rsidP="00184B35">
              <w:pPr>
                <w:pStyle w:val="Bibliography"/>
                <w:spacing w:line="480" w:lineRule="auto"/>
                <w:rPr>
                  <w:rFonts w:ascii="Times New Roman" w:hAnsi="Times New Roman" w:cs="Times New Roman"/>
                </w:rPr>
              </w:pPr>
            </w:p>
            <w:p w14:paraId="272C3639" w14:textId="77777777" w:rsidR="00184B35" w:rsidRPr="00D34193" w:rsidRDefault="00184B35" w:rsidP="00184B35">
              <w:pPr>
                <w:pStyle w:val="Bibliography"/>
                <w:spacing w:line="480" w:lineRule="auto"/>
                <w:rPr>
                  <w:rFonts w:ascii="Times New Roman" w:hAnsi="Times New Roman" w:cs="Times New Roman"/>
                  <w:noProof/>
                </w:rPr>
              </w:pPr>
              <w:r w:rsidRPr="00D34193">
                <w:rPr>
                  <w:rFonts w:ascii="Times New Roman" w:hAnsi="Times New Roman" w:cs="Times New Roman"/>
                  <w:noProof/>
                </w:rPr>
                <w:t xml:space="preserve">Silva, Mario. "Island in Distress: State Failure in Haiti." </w:t>
              </w:r>
              <w:r w:rsidRPr="00D34193">
                <w:rPr>
                  <w:rFonts w:ascii="Times New Roman" w:hAnsi="Times New Roman" w:cs="Times New Roman"/>
                  <w:i/>
                  <w:iCs/>
                  <w:noProof/>
                </w:rPr>
                <w:t>Florida Journal of International Law</w:t>
              </w:r>
              <w:r w:rsidRPr="00D34193">
                <w:rPr>
                  <w:rFonts w:ascii="Times New Roman" w:hAnsi="Times New Roman" w:cs="Times New Roman"/>
                  <w:noProof/>
                </w:rPr>
                <w:t xml:space="preserve"> (2011): 49-73.</w:t>
              </w:r>
            </w:p>
            <w:p w14:paraId="6628EAA4" w14:textId="77777777" w:rsidR="00184B35" w:rsidRPr="00D34193" w:rsidRDefault="00184B35" w:rsidP="00184B35">
              <w:pPr>
                <w:spacing w:line="480" w:lineRule="auto"/>
                <w:rPr>
                  <w:rFonts w:ascii="Times New Roman" w:hAnsi="Times New Roman" w:cs="Times New Roman"/>
                </w:rPr>
              </w:pPr>
              <w:r w:rsidRPr="00D34193">
                <w:rPr>
                  <w:rFonts w:ascii="Times New Roman" w:hAnsi="Times New Roman" w:cs="Times New Roman"/>
                </w:rPr>
                <w:t xml:space="preserve">This article looks at the state's failure during the aftermath of the Haitian earthquake of 2010. The article suggests that the aftermath of the earthquake was magnified because of corruption of the country and unstable politics. The article sheds light on issues like human trafficking as well as economic struggles since the earthquake. This article will help me to under the state's failure toward the Haitian people during the 2010 earthquake and the aftermath of the earthquake. </w:t>
              </w:r>
            </w:p>
            <w:p w14:paraId="4ABE8FC9" w14:textId="77777777" w:rsidR="00184B35" w:rsidRDefault="00184B35" w:rsidP="00184B35">
              <w:pPr>
                <w:pStyle w:val="Bibliography"/>
                <w:spacing w:line="480" w:lineRule="auto"/>
                <w:rPr>
                  <w:rFonts w:ascii="Times New Roman" w:hAnsi="Times New Roman" w:cs="Times New Roman"/>
                </w:rPr>
              </w:pPr>
            </w:p>
            <w:p w14:paraId="0B9EF5AD" w14:textId="77777777" w:rsidR="00184B35" w:rsidRPr="00D34193" w:rsidRDefault="00184B35" w:rsidP="00184B35">
              <w:pPr>
                <w:pStyle w:val="Bibliography"/>
                <w:spacing w:line="480" w:lineRule="auto"/>
                <w:rPr>
                  <w:rFonts w:ascii="Times New Roman" w:hAnsi="Times New Roman" w:cs="Times New Roman"/>
                  <w:noProof/>
                </w:rPr>
              </w:pPr>
              <w:r w:rsidRPr="00D34193">
                <w:rPr>
                  <w:rFonts w:ascii="Times New Roman" w:hAnsi="Times New Roman" w:cs="Times New Roman"/>
                  <w:noProof/>
                </w:rPr>
                <w:t xml:space="preserve">Center, E. S. (2011, January). </w:t>
              </w:r>
              <w:r w:rsidRPr="00D34193">
                <w:rPr>
                  <w:rFonts w:ascii="Times New Roman" w:hAnsi="Times New Roman" w:cs="Times New Roman"/>
                  <w:i/>
                  <w:iCs/>
                  <w:noProof/>
                </w:rPr>
                <w:t>Overview of the 2010 Haiti Earthquake.</w:t>
              </w:r>
              <w:r w:rsidRPr="00D34193">
                <w:rPr>
                  <w:rFonts w:ascii="Times New Roman" w:hAnsi="Times New Roman" w:cs="Times New Roman"/>
                  <w:noProof/>
                </w:rPr>
                <w:t xml:space="preserve"> Retrieved from Earthquake Science Center: https://escweb.wr.usgs.gov/share/mooney/142.pdf</w:t>
              </w:r>
            </w:p>
            <w:p w14:paraId="6C43B7A6" w14:textId="77777777" w:rsidR="00184B35" w:rsidRPr="00D34193" w:rsidRDefault="00184B35" w:rsidP="00184B35">
              <w:pPr>
                <w:spacing w:line="480" w:lineRule="auto"/>
                <w:rPr>
                  <w:rFonts w:ascii="Times New Roman" w:hAnsi="Times New Roman" w:cs="Times New Roman"/>
                </w:rPr>
              </w:pPr>
              <w:r w:rsidRPr="00D34193">
                <w:rPr>
                  <w:rFonts w:ascii="Times New Roman" w:hAnsi="Times New Roman" w:cs="Times New Roman"/>
                </w:rPr>
                <w:t>The following article provides information on the earthquake that impacted Haiti in 2010. The article discusses the magnitude of the earthquake and what would follow in the aftermath of the earthquake. I will use this article to help me understand the earthquake more and to explain how the earthquake impacted Haiti in my project.</w:t>
              </w:r>
            </w:p>
            <w:p w14:paraId="7CE95848" w14:textId="77777777" w:rsidR="00184B35" w:rsidRDefault="00184B35" w:rsidP="00184B35">
              <w:pPr>
                <w:spacing w:line="480" w:lineRule="auto"/>
                <w:rPr>
                  <w:rFonts w:ascii="Times New Roman" w:hAnsi="Times New Roman" w:cs="Times New Roman"/>
                  <w:noProof/>
                </w:rPr>
              </w:pPr>
            </w:p>
            <w:p w14:paraId="1EECC176" w14:textId="77777777" w:rsidR="00184B35" w:rsidRPr="00D34193" w:rsidRDefault="00184B35" w:rsidP="00184B35">
              <w:pPr>
                <w:spacing w:line="480" w:lineRule="auto"/>
                <w:rPr>
                  <w:rFonts w:ascii="Times New Roman" w:hAnsi="Times New Roman" w:cs="Times New Roman"/>
                  <w:noProof/>
                </w:rPr>
              </w:pPr>
              <w:r w:rsidRPr="00D34193">
                <w:rPr>
                  <w:rFonts w:ascii="Times New Roman" w:hAnsi="Times New Roman" w:cs="Times New Roman"/>
                  <w:noProof/>
                </w:rPr>
                <w:t xml:space="preserve">Duramy, B. F. (n.d.). Women in the Aftermath of the 2010 Haitian Earthquake. </w:t>
              </w:r>
              <w:r w:rsidRPr="00D34193">
                <w:rPr>
                  <w:rFonts w:ascii="Times New Roman" w:hAnsi="Times New Roman" w:cs="Times New Roman"/>
                  <w:i/>
                  <w:iCs/>
                  <w:noProof/>
                </w:rPr>
                <w:t>Emory International Law Review</w:t>
              </w:r>
              <w:r w:rsidRPr="00D34193">
                <w:rPr>
                  <w:rFonts w:ascii="Times New Roman" w:hAnsi="Times New Roman" w:cs="Times New Roman"/>
                  <w:noProof/>
                </w:rPr>
                <w:t>.</w:t>
              </w:r>
            </w:p>
            <w:p w14:paraId="7BC696B8" w14:textId="77777777" w:rsidR="00184B35" w:rsidRPr="00D34193" w:rsidRDefault="00184B35" w:rsidP="00184B35">
              <w:pPr>
                <w:spacing w:line="480" w:lineRule="auto"/>
                <w:rPr>
                  <w:rFonts w:ascii="Times New Roman" w:hAnsi="Times New Roman" w:cs="Times New Roman"/>
                </w:rPr>
              </w:pPr>
              <w:r w:rsidRPr="00D34193">
                <w:rPr>
                  <w:rFonts w:ascii="Times New Roman" w:hAnsi="Times New Roman" w:cs="Times New Roman"/>
                </w:rPr>
                <w:t xml:space="preserve">The following article discusses the impact on women during the aftermath of the 2010 Haitian earthquake and beyond. This article helps the reader to understand how an earthquake can impact </w:t>
              </w:r>
              <w:r w:rsidRPr="00D34193">
                <w:rPr>
                  <w:rFonts w:ascii="Times New Roman" w:hAnsi="Times New Roman" w:cs="Times New Roman"/>
                </w:rPr>
                <w:lastRenderedPageBreak/>
                <w:t>gender. I will use this article to help my argument that women are targeted during natural disasters.</w:t>
              </w:r>
            </w:p>
            <w:p w14:paraId="0C90FC4B" w14:textId="77777777" w:rsidR="00184B35" w:rsidRDefault="00184B35" w:rsidP="00184B35">
              <w:pPr>
                <w:pStyle w:val="Bibliography"/>
                <w:spacing w:line="480" w:lineRule="auto"/>
                <w:rPr>
                  <w:rFonts w:ascii="Times New Roman" w:hAnsi="Times New Roman" w:cs="Times New Roman"/>
                </w:rPr>
              </w:pPr>
            </w:p>
            <w:p w14:paraId="312B8F01" w14:textId="77777777" w:rsidR="00184B35" w:rsidRPr="00D34193" w:rsidRDefault="00184B35" w:rsidP="00184B35">
              <w:pPr>
                <w:pStyle w:val="Bibliography"/>
                <w:spacing w:line="480" w:lineRule="auto"/>
                <w:rPr>
                  <w:rFonts w:ascii="Times New Roman" w:hAnsi="Times New Roman" w:cs="Times New Roman"/>
                  <w:noProof/>
                </w:rPr>
              </w:pPr>
              <w:r w:rsidRPr="00D34193">
                <w:rPr>
                  <w:rFonts w:ascii="Times New Roman" w:hAnsi="Times New Roman" w:cs="Times New Roman"/>
                  <w:noProof/>
                </w:rPr>
                <w:t xml:space="preserve">Haiti, I. f. (2010). We Have Been Forgotten: Conditions in Haiti's Displacement Camps Eight Months After the Earthquake. </w:t>
              </w:r>
              <w:r w:rsidRPr="00D34193">
                <w:rPr>
                  <w:rFonts w:ascii="Times New Roman" w:hAnsi="Times New Roman" w:cs="Times New Roman"/>
                  <w:i/>
                  <w:iCs/>
                  <w:noProof/>
                </w:rPr>
                <w:t>Institute for Justice &amp; Democracy in Haiti</w:t>
              </w:r>
              <w:r w:rsidRPr="00D34193">
                <w:rPr>
                  <w:rFonts w:ascii="Times New Roman" w:hAnsi="Times New Roman" w:cs="Times New Roman"/>
                  <w:noProof/>
                </w:rPr>
                <w:t>.</w:t>
              </w:r>
            </w:p>
            <w:p w14:paraId="6F19F752" w14:textId="77777777" w:rsidR="00184B35" w:rsidRPr="00D34193" w:rsidRDefault="00184B35" w:rsidP="00184B35">
              <w:pPr>
                <w:spacing w:line="480" w:lineRule="auto"/>
                <w:rPr>
                  <w:rFonts w:ascii="Times New Roman" w:hAnsi="Times New Roman" w:cs="Times New Roman"/>
                </w:rPr>
              </w:pPr>
              <w:r w:rsidRPr="00D34193">
                <w:rPr>
                  <w:rFonts w:ascii="Times New Roman" w:hAnsi="Times New Roman" w:cs="Times New Roman"/>
                </w:rPr>
                <w:t xml:space="preserve">The following talks about the conditions of the displacement camps that Haitian people were sent to after the 2010 Haitian earthquake. It not only </w:t>
              </w:r>
              <w:proofErr w:type="gramStart"/>
              <w:r w:rsidRPr="00D34193">
                <w:rPr>
                  <w:rFonts w:ascii="Times New Roman" w:hAnsi="Times New Roman" w:cs="Times New Roman"/>
                </w:rPr>
                <w:t>discuss</w:t>
              </w:r>
              <w:proofErr w:type="gramEnd"/>
              <w:r w:rsidRPr="00D34193">
                <w:rPr>
                  <w:rFonts w:ascii="Times New Roman" w:hAnsi="Times New Roman" w:cs="Times New Roman"/>
                </w:rPr>
                <w:t xml:space="preserve"> the camps during the first month after the earthquake but eight months after as well and how the conditions have not changed. I will use this article to </w:t>
              </w:r>
              <w:proofErr w:type="spellStart"/>
              <w:r w:rsidRPr="00D34193">
                <w:rPr>
                  <w:rFonts w:ascii="Times New Roman" w:hAnsi="Times New Roman" w:cs="Times New Roman"/>
                </w:rPr>
                <w:t>backup</w:t>
              </w:r>
              <w:proofErr w:type="spellEnd"/>
              <w:r w:rsidRPr="00D34193">
                <w:rPr>
                  <w:rFonts w:ascii="Times New Roman" w:hAnsi="Times New Roman" w:cs="Times New Roman"/>
                </w:rPr>
                <w:t xml:space="preserve"> my argument about why women are targeted and how the camps have become a place for the targeting. </w:t>
              </w:r>
            </w:p>
            <w:p w14:paraId="5231FC73" w14:textId="77777777" w:rsidR="00184B35" w:rsidRPr="00D34193" w:rsidRDefault="00184B35" w:rsidP="00184B35">
              <w:pPr>
                <w:pStyle w:val="Bibliography"/>
                <w:spacing w:line="480" w:lineRule="auto"/>
                <w:ind w:left="720" w:hanging="720"/>
                <w:rPr>
                  <w:rFonts w:ascii="Times New Roman" w:hAnsi="Times New Roman" w:cs="Times New Roman"/>
                  <w:noProof/>
                </w:rPr>
              </w:pPr>
              <w:r w:rsidRPr="00D34193">
                <w:rPr>
                  <w:rFonts w:ascii="Times New Roman" w:hAnsi="Times New Roman" w:cs="Times New Roman"/>
                  <w:noProof/>
                </w:rPr>
                <w:t xml:space="preserve">Vitali, A., Hunt, K., &amp; Thorp, F. V. (2018). </w:t>
              </w:r>
              <w:r w:rsidRPr="00D34193">
                <w:rPr>
                  <w:rFonts w:ascii="Times New Roman" w:hAnsi="Times New Roman" w:cs="Times New Roman"/>
                  <w:i/>
                  <w:iCs/>
                  <w:noProof/>
                </w:rPr>
                <w:t>Trump Referred to Haiti and African Nations as "Shithole" Countries.</w:t>
              </w:r>
              <w:r w:rsidRPr="00D34193">
                <w:rPr>
                  <w:rFonts w:ascii="Times New Roman" w:hAnsi="Times New Roman" w:cs="Times New Roman"/>
                  <w:noProof/>
                </w:rPr>
                <w:t xml:space="preserve"> NBC News.</w:t>
              </w:r>
            </w:p>
            <w:p w14:paraId="62AEA4C3" w14:textId="77777777" w:rsidR="00184B35" w:rsidRPr="00D34193" w:rsidRDefault="00184B35" w:rsidP="00184B35">
              <w:pPr>
                <w:spacing w:line="480" w:lineRule="auto"/>
                <w:rPr>
                  <w:rFonts w:ascii="Times New Roman" w:hAnsi="Times New Roman" w:cs="Times New Roman"/>
                </w:rPr>
              </w:pPr>
              <w:r w:rsidRPr="00D34193">
                <w:rPr>
                  <w:rFonts w:ascii="Times New Roman" w:hAnsi="Times New Roman" w:cs="Times New Roman"/>
                </w:rPr>
                <w:t xml:space="preserve">The following is a news story about some comments that President Trump made about Haiti during a conference. I want to use this story to show how other countries have an impact on the Haitian people and their country. </w:t>
              </w:r>
            </w:p>
            <w:p w14:paraId="60F3B6A3" w14:textId="77777777" w:rsidR="00184B35" w:rsidRPr="00D34193" w:rsidRDefault="00184B35" w:rsidP="00184B35">
              <w:pPr>
                <w:spacing w:line="480" w:lineRule="auto"/>
                <w:rPr>
                  <w:rFonts w:ascii="Times New Roman" w:hAnsi="Times New Roman" w:cs="Times New Roman"/>
                </w:rPr>
              </w:pPr>
            </w:p>
            <w:p w14:paraId="00B27757" w14:textId="77777777" w:rsidR="00184B35" w:rsidRPr="00D34193" w:rsidRDefault="00184B35" w:rsidP="00184B35">
              <w:pPr>
                <w:spacing w:line="480" w:lineRule="auto"/>
                <w:rPr>
                  <w:rFonts w:ascii="Times New Roman" w:hAnsi="Times New Roman" w:cs="Times New Roman"/>
                </w:rPr>
              </w:pPr>
            </w:p>
            <w:p w14:paraId="5998FC33" w14:textId="77777777" w:rsidR="00184B35" w:rsidRPr="00D34193" w:rsidRDefault="00184B35" w:rsidP="00184B35">
              <w:pPr>
                <w:spacing w:line="480" w:lineRule="auto"/>
                <w:rPr>
                  <w:rFonts w:ascii="Times New Roman" w:hAnsi="Times New Roman" w:cs="Times New Roman"/>
                </w:rPr>
              </w:pPr>
            </w:p>
            <w:p w14:paraId="5D102830" w14:textId="77777777" w:rsidR="00184B35" w:rsidRPr="00D34193" w:rsidRDefault="00184B35" w:rsidP="00184B35">
              <w:pPr>
                <w:spacing w:line="480" w:lineRule="auto"/>
                <w:rPr>
                  <w:rFonts w:ascii="Times New Roman" w:hAnsi="Times New Roman" w:cs="Times New Roman"/>
                </w:rPr>
              </w:pPr>
              <w:r w:rsidRPr="00D34193">
                <w:rPr>
                  <w:rFonts w:ascii="Times New Roman" w:hAnsi="Times New Roman" w:cs="Times New Roman"/>
                  <w:b/>
                  <w:bCs/>
                  <w:noProof/>
                </w:rPr>
                <w:fldChar w:fldCharType="end"/>
              </w:r>
            </w:p>
          </w:sdtContent>
        </w:sdt>
      </w:sdtContent>
    </w:sdt>
    <w:p w14:paraId="670BFD72" w14:textId="77777777" w:rsidR="00184B35" w:rsidRPr="00030876" w:rsidRDefault="00184B35" w:rsidP="00030876">
      <w:pPr>
        <w:spacing w:line="480" w:lineRule="auto"/>
        <w:rPr>
          <w:rFonts w:ascii="Times New Roman" w:hAnsi="Times New Roman" w:cs="Times New Roman"/>
        </w:rPr>
      </w:pPr>
    </w:p>
    <w:sectPr w:rsidR="00184B35" w:rsidRPr="00030876" w:rsidSect="000C2CC6">
      <w:headerReference w:type="even" r:id="rId8"/>
      <w:headerReference w:type="defaul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129CB0E" w14:textId="77777777" w:rsidR="00D93C73" w:rsidRDefault="00D93C73" w:rsidP="000C2CC6">
      <w:r>
        <w:separator/>
      </w:r>
    </w:p>
  </w:endnote>
  <w:endnote w:type="continuationSeparator" w:id="0">
    <w:p w14:paraId="7CE414B0" w14:textId="77777777" w:rsidR="00D93C73" w:rsidRDefault="00D93C73" w:rsidP="000C2C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FD3D95" w14:textId="77777777" w:rsidR="00D93C73" w:rsidRDefault="00D93C73" w:rsidP="000C2CC6">
      <w:r>
        <w:separator/>
      </w:r>
    </w:p>
  </w:footnote>
  <w:footnote w:type="continuationSeparator" w:id="0">
    <w:p w14:paraId="4174260D" w14:textId="77777777" w:rsidR="00D93C73" w:rsidRDefault="00D93C73" w:rsidP="000C2C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782298027"/>
      <w:docPartObj>
        <w:docPartGallery w:val="Page Numbers (Top of Page)"/>
        <w:docPartUnique/>
      </w:docPartObj>
    </w:sdtPr>
    <w:sdtContent>
      <w:p w14:paraId="7C3FF343" w14:textId="6FDE1023" w:rsidR="001346BA" w:rsidRDefault="001346BA" w:rsidP="001346BA">
        <w:pPr>
          <w:pStyle w:val="Head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BC70990" w14:textId="77777777" w:rsidR="001346BA" w:rsidRDefault="001346BA" w:rsidP="000C2CC6">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52672204"/>
      <w:docPartObj>
        <w:docPartGallery w:val="Page Numbers (Top of Page)"/>
        <w:docPartUnique/>
      </w:docPartObj>
    </w:sdtPr>
    <w:sdtContent>
      <w:p w14:paraId="6C500EFA" w14:textId="72189750" w:rsidR="001346BA" w:rsidRDefault="001346BA" w:rsidP="001346BA">
        <w:pPr>
          <w:pStyle w:val="Header"/>
          <w:framePr w:wrap="none" w:vAnchor="text" w:hAnchor="margin" w:xAlign="right" w:y="1"/>
          <w:rPr>
            <w:rStyle w:val="PageNumber"/>
          </w:rPr>
        </w:pPr>
        <w:proofErr w:type="spellStart"/>
        <w:r>
          <w:rPr>
            <w:rStyle w:val="PageNumber"/>
          </w:rPr>
          <w:t>Rhoton</w:t>
        </w:r>
        <w:proofErr w:type="spellEnd"/>
        <w:r>
          <w:rPr>
            <w:rStyle w:val="PageNumber"/>
          </w:rPr>
          <w:t xml:space="preserve"> </w:t>
        </w:r>
        <w:r>
          <w:rPr>
            <w:rStyle w:val="PageNumber"/>
          </w:rPr>
          <w:fldChar w:fldCharType="begin"/>
        </w:r>
        <w:r>
          <w:rPr>
            <w:rStyle w:val="PageNumber"/>
          </w:rPr>
          <w:instrText xml:space="preserve"> PAGE </w:instrText>
        </w:r>
        <w:r>
          <w:rPr>
            <w:rStyle w:val="PageNumber"/>
          </w:rPr>
          <w:fldChar w:fldCharType="separate"/>
        </w:r>
        <w:r>
          <w:rPr>
            <w:rStyle w:val="PageNumber"/>
            <w:noProof/>
          </w:rPr>
          <w:t>2</w:t>
        </w:r>
        <w:r>
          <w:rPr>
            <w:rStyle w:val="PageNumber"/>
          </w:rPr>
          <w:fldChar w:fldCharType="end"/>
        </w:r>
      </w:p>
    </w:sdtContent>
  </w:sdt>
  <w:p w14:paraId="04AF5796" w14:textId="77777777" w:rsidR="001346BA" w:rsidRDefault="001346BA" w:rsidP="000C2CC6">
    <w:pPr>
      <w:pStyle w:val="Header"/>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9F2E84"/>
    <w:multiLevelType w:val="hybridMultilevel"/>
    <w:tmpl w:val="D57EFA9A"/>
    <w:lvl w:ilvl="0" w:tplc="50F05FB4">
      <w:start w:val="3"/>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8"/>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0876"/>
    <w:rsid w:val="000216D0"/>
    <w:rsid w:val="00022E97"/>
    <w:rsid w:val="00030876"/>
    <w:rsid w:val="00084988"/>
    <w:rsid w:val="000C2CC6"/>
    <w:rsid w:val="000D2563"/>
    <w:rsid w:val="001144B9"/>
    <w:rsid w:val="001346BA"/>
    <w:rsid w:val="001847BB"/>
    <w:rsid w:val="00184B35"/>
    <w:rsid w:val="001B46B8"/>
    <w:rsid w:val="001C3653"/>
    <w:rsid w:val="001E5C6B"/>
    <w:rsid w:val="002D272F"/>
    <w:rsid w:val="00314498"/>
    <w:rsid w:val="00331EDD"/>
    <w:rsid w:val="0039486C"/>
    <w:rsid w:val="003D4BB4"/>
    <w:rsid w:val="003F7338"/>
    <w:rsid w:val="00412FA8"/>
    <w:rsid w:val="00437F82"/>
    <w:rsid w:val="004576C3"/>
    <w:rsid w:val="00477102"/>
    <w:rsid w:val="00492864"/>
    <w:rsid w:val="005178EE"/>
    <w:rsid w:val="005A321E"/>
    <w:rsid w:val="005A39AD"/>
    <w:rsid w:val="005D701D"/>
    <w:rsid w:val="005F14FB"/>
    <w:rsid w:val="005F6945"/>
    <w:rsid w:val="006374D5"/>
    <w:rsid w:val="007F187B"/>
    <w:rsid w:val="008C614A"/>
    <w:rsid w:val="008D748A"/>
    <w:rsid w:val="008F6955"/>
    <w:rsid w:val="00933049"/>
    <w:rsid w:val="00A153D6"/>
    <w:rsid w:val="00A219E8"/>
    <w:rsid w:val="00A57AEE"/>
    <w:rsid w:val="00AB1C42"/>
    <w:rsid w:val="00B366C0"/>
    <w:rsid w:val="00B60A3C"/>
    <w:rsid w:val="00B9025A"/>
    <w:rsid w:val="00C456AD"/>
    <w:rsid w:val="00C951FA"/>
    <w:rsid w:val="00CB4542"/>
    <w:rsid w:val="00CF5039"/>
    <w:rsid w:val="00D34193"/>
    <w:rsid w:val="00D40112"/>
    <w:rsid w:val="00D8425A"/>
    <w:rsid w:val="00D93C73"/>
    <w:rsid w:val="00DA529F"/>
    <w:rsid w:val="00DB1967"/>
    <w:rsid w:val="00DC47D0"/>
    <w:rsid w:val="00E306F0"/>
    <w:rsid w:val="00EF3C67"/>
    <w:rsid w:val="00F03B4F"/>
    <w:rsid w:val="00F1649B"/>
    <w:rsid w:val="00F47019"/>
    <w:rsid w:val="00F6454F"/>
    <w:rsid w:val="00FB524C"/>
    <w:rsid w:val="00FE60F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EEB9C5"/>
  <w15:chartTrackingRefBased/>
  <w15:docId w15:val="{384CCB9C-8FB3-FA44-9761-53EE5FC2F6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847BB"/>
    <w:pPr>
      <w:keepNext/>
      <w:keepLines/>
      <w:spacing w:before="480" w:line="276" w:lineRule="auto"/>
      <w:outlineLvl w:val="0"/>
    </w:pPr>
    <w:rPr>
      <w:rFonts w:asciiTheme="majorHAnsi" w:eastAsiaTheme="majorEastAsia" w:hAnsiTheme="majorHAnsi" w:cstheme="majorBidi"/>
      <w:b/>
      <w:bCs/>
      <w:color w:val="2F5496" w:themeColor="accent1" w:themeShade="BF"/>
      <w:sz w:val="28"/>
      <w:szCs w:val="28"/>
      <w:lang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otnote-item">
    <w:name w:val="footnote-item"/>
    <w:basedOn w:val="DefaultParagraphFont"/>
    <w:rsid w:val="001847BB"/>
  </w:style>
  <w:style w:type="character" w:customStyle="1" w:styleId="Heading1Char">
    <w:name w:val="Heading 1 Char"/>
    <w:basedOn w:val="DefaultParagraphFont"/>
    <w:link w:val="Heading1"/>
    <w:uiPriority w:val="9"/>
    <w:rsid w:val="001847BB"/>
    <w:rPr>
      <w:rFonts w:asciiTheme="majorHAnsi" w:eastAsiaTheme="majorEastAsia" w:hAnsiTheme="majorHAnsi" w:cstheme="majorBidi"/>
      <w:b/>
      <w:bCs/>
      <w:color w:val="2F5496" w:themeColor="accent1" w:themeShade="BF"/>
      <w:sz w:val="28"/>
      <w:szCs w:val="28"/>
      <w:lang w:bidi="en-US"/>
    </w:rPr>
  </w:style>
  <w:style w:type="paragraph" w:styleId="Bibliography">
    <w:name w:val="Bibliography"/>
    <w:basedOn w:val="Normal"/>
    <w:next w:val="Normal"/>
    <w:uiPriority w:val="37"/>
    <w:unhideWhenUsed/>
    <w:rsid w:val="001847BB"/>
  </w:style>
  <w:style w:type="paragraph" w:styleId="ListParagraph">
    <w:name w:val="List Paragraph"/>
    <w:basedOn w:val="Normal"/>
    <w:uiPriority w:val="34"/>
    <w:qFormat/>
    <w:rsid w:val="00DA529F"/>
    <w:pPr>
      <w:ind w:left="720"/>
      <w:contextualSpacing/>
    </w:pPr>
  </w:style>
  <w:style w:type="paragraph" w:styleId="Header">
    <w:name w:val="header"/>
    <w:basedOn w:val="Normal"/>
    <w:link w:val="HeaderChar"/>
    <w:uiPriority w:val="99"/>
    <w:unhideWhenUsed/>
    <w:rsid w:val="000C2CC6"/>
    <w:pPr>
      <w:tabs>
        <w:tab w:val="center" w:pos="4680"/>
        <w:tab w:val="right" w:pos="9360"/>
      </w:tabs>
    </w:pPr>
  </w:style>
  <w:style w:type="character" w:customStyle="1" w:styleId="HeaderChar">
    <w:name w:val="Header Char"/>
    <w:basedOn w:val="DefaultParagraphFont"/>
    <w:link w:val="Header"/>
    <w:uiPriority w:val="99"/>
    <w:rsid w:val="000C2CC6"/>
  </w:style>
  <w:style w:type="paragraph" w:styleId="Footer">
    <w:name w:val="footer"/>
    <w:basedOn w:val="Normal"/>
    <w:link w:val="FooterChar"/>
    <w:uiPriority w:val="99"/>
    <w:unhideWhenUsed/>
    <w:rsid w:val="000C2CC6"/>
    <w:pPr>
      <w:tabs>
        <w:tab w:val="center" w:pos="4680"/>
        <w:tab w:val="right" w:pos="9360"/>
      </w:tabs>
    </w:pPr>
  </w:style>
  <w:style w:type="character" w:customStyle="1" w:styleId="FooterChar">
    <w:name w:val="Footer Char"/>
    <w:basedOn w:val="DefaultParagraphFont"/>
    <w:link w:val="Footer"/>
    <w:uiPriority w:val="99"/>
    <w:rsid w:val="000C2CC6"/>
  </w:style>
  <w:style w:type="character" w:styleId="PageNumber">
    <w:name w:val="page number"/>
    <w:basedOn w:val="DefaultParagraphFont"/>
    <w:uiPriority w:val="99"/>
    <w:semiHidden/>
    <w:unhideWhenUsed/>
    <w:rsid w:val="000C2CC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3204841">
      <w:bodyDiv w:val="1"/>
      <w:marLeft w:val="0"/>
      <w:marRight w:val="0"/>
      <w:marTop w:val="0"/>
      <w:marBottom w:val="0"/>
      <w:divBdr>
        <w:top w:val="none" w:sz="0" w:space="0" w:color="auto"/>
        <w:left w:val="none" w:sz="0" w:space="0" w:color="auto"/>
        <w:bottom w:val="none" w:sz="0" w:space="0" w:color="auto"/>
        <w:right w:val="none" w:sz="0" w:space="0" w:color="auto"/>
      </w:divBdr>
      <w:divsChild>
        <w:div w:id="73013073">
          <w:marLeft w:val="0"/>
          <w:marRight w:val="-13770"/>
          <w:marTop w:val="0"/>
          <w:marBottom w:val="0"/>
          <w:divBdr>
            <w:top w:val="none" w:sz="0" w:space="0" w:color="auto"/>
            <w:left w:val="none" w:sz="0" w:space="0" w:color="auto"/>
            <w:bottom w:val="none" w:sz="0" w:space="0" w:color="auto"/>
            <w:right w:val="none" w:sz="0" w:space="0" w:color="auto"/>
          </w:divBdr>
        </w:div>
      </w:divsChild>
    </w:div>
    <w:div w:id="197355760">
      <w:bodyDiv w:val="1"/>
      <w:marLeft w:val="0"/>
      <w:marRight w:val="0"/>
      <w:marTop w:val="0"/>
      <w:marBottom w:val="0"/>
      <w:divBdr>
        <w:top w:val="none" w:sz="0" w:space="0" w:color="auto"/>
        <w:left w:val="none" w:sz="0" w:space="0" w:color="auto"/>
        <w:bottom w:val="none" w:sz="0" w:space="0" w:color="auto"/>
        <w:right w:val="none" w:sz="0" w:space="0" w:color="auto"/>
      </w:divBdr>
    </w:div>
    <w:div w:id="268126589">
      <w:bodyDiv w:val="1"/>
      <w:marLeft w:val="0"/>
      <w:marRight w:val="0"/>
      <w:marTop w:val="0"/>
      <w:marBottom w:val="0"/>
      <w:divBdr>
        <w:top w:val="none" w:sz="0" w:space="0" w:color="auto"/>
        <w:left w:val="none" w:sz="0" w:space="0" w:color="auto"/>
        <w:bottom w:val="none" w:sz="0" w:space="0" w:color="auto"/>
        <w:right w:val="none" w:sz="0" w:space="0" w:color="auto"/>
      </w:divBdr>
    </w:div>
    <w:div w:id="320082229">
      <w:bodyDiv w:val="1"/>
      <w:marLeft w:val="0"/>
      <w:marRight w:val="0"/>
      <w:marTop w:val="0"/>
      <w:marBottom w:val="0"/>
      <w:divBdr>
        <w:top w:val="none" w:sz="0" w:space="0" w:color="auto"/>
        <w:left w:val="none" w:sz="0" w:space="0" w:color="auto"/>
        <w:bottom w:val="none" w:sz="0" w:space="0" w:color="auto"/>
        <w:right w:val="none" w:sz="0" w:space="0" w:color="auto"/>
      </w:divBdr>
    </w:div>
    <w:div w:id="363294149">
      <w:bodyDiv w:val="1"/>
      <w:marLeft w:val="0"/>
      <w:marRight w:val="0"/>
      <w:marTop w:val="0"/>
      <w:marBottom w:val="0"/>
      <w:divBdr>
        <w:top w:val="none" w:sz="0" w:space="0" w:color="auto"/>
        <w:left w:val="none" w:sz="0" w:space="0" w:color="auto"/>
        <w:bottom w:val="none" w:sz="0" w:space="0" w:color="auto"/>
        <w:right w:val="none" w:sz="0" w:space="0" w:color="auto"/>
      </w:divBdr>
    </w:div>
    <w:div w:id="374543577">
      <w:bodyDiv w:val="1"/>
      <w:marLeft w:val="0"/>
      <w:marRight w:val="0"/>
      <w:marTop w:val="0"/>
      <w:marBottom w:val="0"/>
      <w:divBdr>
        <w:top w:val="none" w:sz="0" w:space="0" w:color="auto"/>
        <w:left w:val="none" w:sz="0" w:space="0" w:color="auto"/>
        <w:bottom w:val="none" w:sz="0" w:space="0" w:color="auto"/>
        <w:right w:val="none" w:sz="0" w:space="0" w:color="auto"/>
      </w:divBdr>
    </w:div>
    <w:div w:id="498693305">
      <w:bodyDiv w:val="1"/>
      <w:marLeft w:val="0"/>
      <w:marRight w:val="0"/>
      <w:marTop w:val="0"/>
      <w:marBottom w:val="0"/>
      <w:divBdr>
        <w:top w:val="none" w:sz="0" w:space="0" w:color="auto"/>
        <w:left w:val="none" w:sz="0" w:space="0" w:color="auto"/>
        <w:bottom w:val="none" w:sz="0" w:space="0" w:color="auto"/>
        <w:right w:val="none" w:sz="0" w:space="0" w:color="auto"/>
      </w:divBdr>
    </w:div>
    <w:div w:id="570391047">
      <w:bodyDiv w:val="1"/>
      <w:marLeft w:val="0"/>
      <w:marRight w:val="0"/>
      <w:marTop w:val="0"/>
      <w:marBottom w:val="0"/>
      <w:divBdr>
        <w:top w:val="none" w:sz="0" w:space="0" w:color="auto"/>
        <w:left w:val="none" w:sz="0" w:space="0" w:color="auto"/>
        <w:bottom w:val="none" w:sz="0" w:space="0" w:color="auto"/>
        <w:right w:val="none" w:sz="0" w:space="0" w:color="auto"/>
      </w:divBdr>
    </w:div>
    <w:div w:id="577329408">
      <w:bodyDiv w:val="1"/>
      <w:marLeft w:val="0"/>
      <w:marRight w:val="0"/>
      <w:marTop w:val="0"/>
      <w:marBottom w:val="0"/>
      <w:divBdr>
        <w:top w:val="none" w:sz="0" w:space="0" w:color="auto"/>
        <w:left w:val="none" w:sz="0" w:space="0" w:color="auto"/>
        <w:bottom w:val="none" w:sz="0" w:space="0" w:color="auto"/>
        <w:right w:val="none" w:sz="0" w:space="0" w:color="auto"/>
      </w:divBdr>
    </w:div>
    <w:div w:id="623930553">
      <w:bodyDiv w:val="1"/>
      <w:marLeft w:val="0"/>
      <w:marRight w:val="0"/>
      <w:marTop w:val="0"/>
      <w:marBottom w:val="0"/>
      <w:divBdr>
        <w:top w:val="none" w:sz="0" w:space="0" w:color="auto"/>
        <w:left w:val="none" w:sz="0" w:space="0" w:color="auto"/>
        <w:bottom w:val="none" w:sz="0" w:space="0" w:color="auto"/>
        <w:right w:val="none" w:sz="0" w:space="0" w:color="auto"/>
      </w:divBdr>
    </w:div>
    <w:div w:id="633414774">
      <w:bodyDiv w:val="1"/>
      <w:marLeft w:val="0"/>
      <w:marRight w:val="0"/>
      <w:marTop w:val="0"/>
      <w:marBottom w:val="0"/>
      <w:divBdr>
        <w:top w:val="none" w:sz="0" w:space="0" w:color="auto"/>
        <w:left w:val="none" w:sz="0" w:space="0" w:color="auto"/>
        <w:bottom w:val="none" w:sz="0" w:space="0" w:color="auto"/>
        <w:right w:val="none" w:sz="0" w:space="0" w:color="auto"/>
      </w:divBdr>
    </w:div>
    <w:div w:id="659308102">
      <w:bodyDiv w:val="1"/>
      <w:marLeft w:val="0"/>
      <w:marRight w:val="0"/>
      <w:marTop w:val="0"/>
      <w:marBottom w:val="0"/>
      <w:divBdr>
        <w:top w:val="none" w:sz="0" w:space="0" w:color="auto"/>
        <w:left w:val="none" w:sz="0" w:space="0" w:color="auto"/>
        <w:bottom w:val="none" w:sz="0" w:space="0" w:color="auto"/>
        <w:right w:val="none" w:sz="0" w:space="0" w:color="auto"/>
      </w:divBdr>
    </w:div>
    <w:div w:id="855776219">
      <w:bodyDiv w:val="1"/>
      <w:marLeft w:val="0"/>
      <w:marRight w:val="0"/>
      <w:marTop w:val="0"/>
      <w:marBottom w:val="0"/>
      <w:divBdr>
        <w:top w:val="none" w:sz="0" w:space="0" w:color="auto"/>
        <w:left w:val="none" w:sz="0" w:space="0" w:color="auto"/>
        <w:bottom w:val="none" w:sz="0" w:space="0" w:color="auto"/>
        <w:right w:val="none" w:sz="0" w:space="0" w:color="auto"/>
      </w:divBdr>
    </w:div>
    <w:div w:id="954672539">
      <w:bodyDiv w:val="1"/>
      <w:marLeft w:val="0"/>
      <w:marRight w:val="0"/>
      <w:marTop w:val="0"/>
      <w:marBottom w:val="0"/>
      <w:divBdr>
        <w:top w:val="none" w:sz="0" w:space="0" w:color="auto"/>
        <w:left w:val="none" w:sz="0" w:space="0" w:color="auto"/>
        <w:bottom w:val="none" w:sz="0" w:space="0" w:color="auto"/>
        <w:right w:val="none" w:sz="0" w:space="0" w:color="auto"/>
      </w:divBdr>
    </w:div>
    <w:div w:id="976103267">
      <w:bodyDiv w:val="1"/>
      <w:marLeft w:val="0"/>
      <w:marRight w:val="0"/>
      <w:marTop w:val="0"/>
      <w:marBottom w:val="0"/>
      <w:divBdr>
        <w:top w:val="none" w:sz="0" w:space="0" w:color="auto"/>
        <w:left w:val="none" w:sz="0" w:space="0" w:color="auto"/>
        <w:bottom w:val="none" w:sz="0" w:space="0" w:color="auto"/>
        <w:right w:val="none" w:sz="0" w:space="0" w:color="auto"/>
      </w:divBdr>
    </w:div>
    <w:div w:id="1151094412">
      <w:bodyDiv w:val="1"/>
      <w:marLeft w:val="0"/>
      <w:marRight w:val="0"/>
      <w:marTop w:val="0"/>
      <w:marBottom w:val="0"/>
      <w:divBdr>
        <w:top w:val="none" w:sz="0" w:space="0" w:color="auto"/>
        <w:left w:val="none" w:sz="0" w:space="0" w:color="auto"/>
        <w:bottom w:val="none" w:sz="0" w:space="0" w:color="auto"/>
        <w:right w:val="none" w:sz="0" w:space="0" w:color="auto"/>
      </w:divBdr>
    </w:div>
    <w:div w:id="1156579463">
      <w:bodyDiv w:val="1"/>
      <w:marLeft w:val="0"/>
      <w:marRight w:val="0"/>
      <w:marTop w:val="0"/>
      <w:marBottom w:val="0"/>
      <w:divBdr>
        <w:top w:val="none" w:sz="0" w:space="0" w:color="auto"/>
        <w:left w:val="none" w:sz="0" w:space="0" w:color="auto"/>
        <w:bottom w:val="none" w:sz="0" w:space="0" w:color="auto"/>
        <w:right w:val="none" w:sz="0" w:space="0" w:color="auto"/>
      </w:divBdr>
    </w:div>
    <w:div w:id="1176110072">
      <w:bodyDiv w:val="1"/>
      <w:marLeft w:val="0"/>
      <w:marRight w:val="0"/>
      <w:marTop w:val="0"/>
      <w:marBottom w:val="0"/>
      <w:divBdr>
        <w:top w:val="none" w:sz="0" w:space="0" w:color="auto"/>
        <w:left w:val="none" w:sz="0" w:space="0" w:color="auto"/>
        <w:bottom w:val="none" w:sz="0" w:space="0" w:color="auto"/>
        <w:right w:val="none" w:sz="0" w:space="0" w:color="auto"/>
      </w:divBdr>
    </w:div>
    <w:div w:id="1288001378">
      <w:bodyDiv w:val="1"/>
      <w:marLeft w:val="0"/>
      <w:marRight w:val="0"/>
      <w:marTop w:val="0"/>
      <w:marBottom w:val="0"/>
      <w:divBdr>
        <w:top w:val="none" w:sz="0" w:space="0" w:color="auto"/>
        <w:left w:val="none" w:sz="0" w:space="0" w:color="auto"/>
        <w:bottom w:val="none" w:sz="0" w:space="0" w:color="auto"/>
        <w:right w:val="none" w:sz="0" w:space="0" w:color="auto"/>
      </w:divBdr>
    </w:div>
    <w:div w:id="1313293753">
      <w:bodyDiv w:val="1"/>
      <w:marLeft w:val="0"/>
      <w:marRight w:val="0"/>
      <w:marTop w:val="0"/>
      <w:marBottom w:val="0"/>
      <w:divBdr>
        <w:top w:val="none" w:sz="0" w:space="0" w:color="auto"/>
        <w:left w:val="none" w:sz="0" w:space="0" w:color="auto"/>
        <w:bottom w:val="none" w:sz="0" w:space="0" w:color="auto"/>
        <w:right w:val="none" w:sz="0" w:space="0" w:color="auto"/>
      </w:divBdr>
    </w:div>
    <w:div w:id="1608733061">
      <w:bodyDiv w:val="1"/>
      <w:marLeft w:val="0"/>
      <w:marRight w:val="0"/>
      <w:marTop w:val="0"/>
      <w:marBottom w:val="0"/>
      <w:divBdr>
        <w:top w:val="none" w:sz="0" w:space="0" w:color="auto"/>
        <w:left w:val="none" w:sz="0" w:space="0" w:color="auto"/>
        <w:bottom w:val="none" w:sz="0" w:space="0" w:color="auto"/>
        <w:right w:val="none" w:sz="0" w:space="0" w:color="auto"/>
      </w:divBdr>
      <w:divsChild>
        <w:div w:id="1730611473">
          <w:marLeft w:val="0"/>
          <w:marRight w:val="-13770"/>
          <w:marTop w:val="0"/>
          <w:marBottom w:val="0"/>
          <w:divBdr>
            <w:top w:val="none" w:sz="0" w:space="0" w:color="auto"/>
            <w:left w:val="none" w:sz="0" w:space="0" w:color="auto"/>
            <w:bottom w:val="none" w:sz="0" w:space="0" w:color="auto"/>
            <w:right w:val="none" w:sz="0" w:space="0" w:color="auto"/>
          </w:divBdr>
        </w:div>
      </w:divsChild>
    </w:div>
    <w:div w:id="1689523513">
      <w:bodyDiv w:val="1"/>
      <w:marLeft w:val="0"/>
      <w:marRight w:val="0"/>
      <w:marTop w:val="0"/>
      <w:marBottom w:val="0"/>
      <w:divBdr>
        <w:top w:val="none" w:sz="0" w:space="0" w:color="auto"/>
        <w:left w:val="none" w:sz="0" w:space="0" w:color="auto"/>
        <w:bottom w:val="none" w:sz="0" w:space="0" w:color="auto"/>
        <w:right w:val="none" w:sz="0" w:space="0" w:color="auto"/>
      </w:divBdr>
    </w:div>
    <w:div w:id="1689873326">
      <w:bodyDiv w:val="1"/>
      <w:marLeft w:val="0"/>
      <w:marRight w:val="0"/>
      <w:marTop w:val="0"/>
      <w:marBottom w:val="0"/>
      <w:divBdr>
        <w:top w:val="none" w:sz="0" w:space="0" w:color="auto"/>
        <w:left w:val="none" w:sz="0" w:space="0" w:color="auto"/>
        <w:bottom w:val="none" w:sz="0" w:space="0" w:color="auto"/>
        <w:right w:val="none" w:sz="0" w:space="0" w:color="auto"/>
      </w:divBdr>
    </w:div>
    <w:div w:id="1836069642">
      <w:bodyDiv w:val="1"/>
      <w:marLeft w:val="0"/>
      <w:marRight w:val="0"/>
      <w:marTop w:val="0"/>
      <w:marBottom w:val="0"/>
      <w:divBdr>
        <w:top w:val="none" w:sz="0" w:space="0" w:color="auto"/>
        <w:left w:val="none" w:sz="0" w:space="0" w:color="auto"/>
        <w:bottom w:val="none" w:sz="0" w:space="0" w:color="auto"/>
        <w:right w:val="none" w:sz="0" w:space="0" w:color="auto"/>
      </w:divBdr>
    </w:div>
    <w:div w:id="1857230217">
      <w:bodyDiv w:val="1"/>
      <w:marLeft w:val="0"/>
      <w:marRight w:val="0"/>
      <w:marTop w:val="0"/>
      <w:marBottom w:val="0"/>
      <w:divBdr>
        <w:top w:val="none" w:sz="0" w:space="0" w:color="auto"/>
        <w:left w:val="none" w:sz="0" w:space="0" w:color="auto"/>
        <w:bottom w:val="none" w:sz="0" w:space="0" w:color="auto"/>
        <w:right w:val="none" w:sz="0" w:space="0" w:color="auto"/>
      </w:divBdr>
    </w:div>
    <w:div w:id="1973635422">
      <w:bodyDiv w:val="1"/>
      <w:marLeft w:val="0"/>
      <w:marRight w:val="0"/>
      <w:marTop w:val="0"/>
      <w:marBottom w:val="0"/>
      <w:divBdr>
        <w:top w:val="none" w:sz="0" w:space="0" w:color="auto"/>
        <w:left w:val="none" w:sz="0" w:space="0" w:color="auto"/>
        <w:bottom w:val="none" w:sz="0" w:space="0" w:color="auto"/>
        <w:right w:val="none" w:sz="0" w:space="0" w:color="auto"/>
      </w:divBdr>
    </w:div>
    <w:div w:id="2035770299">
      <w:bodyDiv w:val="1"/>
      <w:marLeft w:val="0"/>
      <w:marRight w:val="0"/>
      <w:marTop w:val="0"/>
      <w:marBottom w:val="0"/>
      <w:divBdr>
        <w:top w:val="none" w:sz="0" w:space="0" w:color="auto"/>
        <w:left w:val="none" w:sz="0" w:space="0" w:color="auto"/>
        <w:bottom w:val="none" w:sz="0" w:space="0" w:color="auto"/>
        <w:right w:val="none" w:sz="0" w:space="0" w:color="auto"/>
      </w:divBdr>
    </w:div>
    <w:div w:id="21113878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b:Source>
    <b:Tag>Ben</b:Tag>
    <b:SourceType>JournalArticle</b:SourceType>
    <b:Guid>{9E115FB3-B4D6-8F4A-B8F0-B9359D5B8FC6}</b:Guid>
    <b:Title>Women in the Aftermath of the 2010 Haitian Earthquake</b:Title>
    <b:Author>
      <b:Author>
        <b:NameList>
          <b:Person>
            <b:Last>Duramy</b:Last>
            <b:First>Benedetta</b:First>
            <b:Middle>Faedi</b:Middle>
          </b:Person>
        </b:NameList>
      </b:Author>
    </b:Author>
    <b:JournalName>Emory International Law Review</b:JournalName>
    <b:RefOrder>5</b:RefOrder>
  </b:Source>
  <b:Source>
    <b:Tag>Wil13</b:Tag>
    <b:SourceType>JournalArticle</b:SourceType>
    <b:Guid>{E2A385DF-62A2-7242-A560-37D0A53587E0}</b:Guid>
    <b:Title>Letter from Haiti</b:Title>
    <b:Year>2013</b:Year>
    <b:Author>
      <b:Author>
        <b:NameList>
          <b:Person>
            <b:Last>Wilentz</b:Last>
            <b:First>Amy</b:First>
          </b:Person>
        </b:NameList>
      </b:Author>
    </b:Author>
    <b:Pages>7</b:Pages>
    <b:JournalName>The Nation</b:JournalName>
    <b:RefOrder>6</b:RefOrder>
  </b:Source>
  <b:Source>
    <b:Tag>Mar15</b:Tag>
    <b:SourceType>ArticleInAPeriodical</b:SourceType>
    <b:Guid>{B2C4ABF6-7097-E147-90B3-E5001AF2BB2E}</b:Guid>
    <b:Title>"Pa Manyen Fanm Nan Konsa": Intersectionality, Structural Violence, and Vulnerability Before and After Haiti's Earthquake</b:Title>
    <b:Year>2015</b:Year>
    <b:Pages>184-210</b:Pages>
    <b:Author>
      <b:Author>
        <b:NameList>
          <b:Person>
            <b:Last>Schuller</b:Last>
            <b:First>Mark</b:First>
          </b:Person>
        </b:NameList>
      </b:Author>
    </b:Author>
    <b:PeriodicalTitle>Feminest Studies Vol. 41 Issue 1</b:PeriodicalTitle>
    <b:RefOrder>2</b:RefOrder>
  </b:Source>
  <b:Source>
    <b:Tag>Sil11</b:Tag>
    <b:SourceType>JournalArticle</b:SourceType>
    <b:Guid>{45022544-2922-444A-A3FD-70C40116E2D0}</b:Guid>
    <b:Author>
      <b:Author>
        <b:NameList>
          <b:Person>
            <b:Last>Silva</b:Last>
            <b:First>Mario</b:First>
          </b:Person>
        </b:NameList>
      </b:Author>
    </b:Author>
    <b:Title>Island in Distress: State Failure in Haiti</b:Title>
    <b:Year>2011</b:Year>
    <b:Pages>49-73</b:Pages>
    <b:JournalName>Florida Journal of International Law</b:JournalName>
    <b:RefOrder>7</b:RefOrder>
  </b:Source>
  <b:Source>
    <b:Tag>Mul10</b:Tag>
    <b:SourceType>JournalArticle</b:SourceType>
    <b:Guid>{B0F552B6-E042-DC44-9E76-FB82CDD0E7B6}</b:Guid>
    <b:Author>
      <b:Author>
        <b:NameList>
          <b:Person>
            <b:Last>Mullings</b:Last>
            <b:First>Beverley</b:First>
            <b:Middle>Mullings Werner, Marion Peake, Linda</b:Middle>
          </b:Person>
        </b:NameList>
      </b:Author>
    </b:Author>
    <b:Title>Fear and Loathing in Haiti: Race and Politics of Humanitarian Dispossession.</b:Title>
    <b:JournalName>ACME: An International E-Journal for Critical Geographies</b:JournalName>
    <b:Year>2010</b:Year>
    <b:Pages>282-300</b:Pages>
    <b:RefOrder>8</b:RefOrder>
  </b:Source>
  <b:Source>
    <b:Tag>Cla10</b:Tag>
    <b:SourceType>JournalArticle</b:SourceType>
    <b:Guid>{D3463AFB-8CDF-F746-AECE-DC965F5E1C53}</b:Guid>
    <b:Author>
      <b:Author>
        <b:NameList>
          <b:Person>
            <b:Last>Claeys</b:Last>
            <b:First>Vicky</b:First>
          </b:Person>
        </b:NameList>
      </b:Author>
    </b:Author>
    <b:Title>Beyond despair - Sexual and reproductive health care in Haiti after the earthquake.</b:Title>
    <b:JournalName>European Journal of Contraception &amp; Reproductive Health Care</b:JournalName>
    <b:Year>2010</b:Year>
    <b:Pages>301-304</b:Pages>
    <b:RefOrder>9</b:RefOrder>
  </b:Source>
  <b:Source>
    <b:Tag>Cas18</b:Tag>
    <b:SourceType>DocumentFromInternetSite</b:SourceType>
    <b:Guid>{7A8E6909-7679-7640-AAD0-CC9056C066FE}</b:Guid>
    <b:Title>Haiti: Events of 2018</b:Title>
    <b:Year>2018</b:Year>
    <b:Author>
      <b:Author>
        <b:NameList>
          <b:Person>
            <b:Last>Casares</b:Last>
            <b:First>Andres</b:First>
            <b:Middle>Martinez</b:Middle>
          </b:Person>
        </b:NameList>
      </b:Author>
    </b:Author>
    <b:YearAccessed>2019</b:YearAccessed>
    <b:InternetSiteTitle>www.hrw.org</b:InternetSiteTitle>
    <b:RefOrder>3</b:RefOrder>
  </b:Source>
  <b:Source>
    <b:Tag>Ins10</b:Tag>
    <b:SourceType>JournalArticle</b:SourceType>
    <b:Guid>{F8E0ECF2-F7DF-A14F-AC6F-E86034867E6E}</b:Guid>
    <b:Author>
      <b:Author>
        <b:NameList>
          <b:Person>
            <b:Last>Haiti</b:Last>
            <b:First>Institute</b:First>
            <b:Middle>for Justice &amp; Democracy in</b:Middle>
          </b:Person>
        </b:NameList>
      </b:Author>
    </b:Author>
    <b:Title>We Have Been Forgotten: Conditions in Haiti's Displacement Camps Eight Months After the Earthquake</b:Title>
    <b:JournalName>Institute for Justice &amp; Democracy in Haiti</b:JournalName>
    <b:Year>2010</b:Year>
    <b:RefOrder>1</b:RefOrder>
  </b:Source>
  <b:Source>
    <b:Tag>Ear11</b:Tag>
    <b:SourceType>DocumentFromInternetSite</b:SourceType>
    <b:Guid>{6C472B8B-31C6-2149-9CCB-96E15A9DF690}</b:Guid>
    <b:Title>Overview of the 2010 Haiti Earthquake</b:Title>
    <b:Year>2011</b:Year>
    <b:Author>
      <b:Author>
        <b:NameList>
          <b:Person>
            <b:Last>Center</b:Last>
            <b:First>Earthquake</b:First>
            <b:Middle>Science</b:Middle>
          </b:Person>
        </b:NameList>
      </b:Author>
    </b:Author>
    <b:InternetSiteTitle>Earthquake Science Center</b:InternetSiteTitle>
    <b:URL>https://escweb.wr.usgs.gov/share/mooney/142.pdf</b:URL>
    <b:Month>January</b:Month>
    <b:RefOrder>10</b:RefOrder>
  </b:Source>
  <b:Source>
    <b:Tag>Vit18</b:Tag>
    <b:SourceType>Report</b:SourceType>
    <b:Guid>{03D96D54-92B8-BB46-B1D4-DCB812401752}</b:Guid>
    <b:Title>Trump Referred to Haiti and African Nations as "Shithole" Countries</b:Title>
    <b:Year>2018</b:Year>
    <b:Author>
      <b:Author>
        <b:NameList>
          <b:Person>
            <b:Last>Vitali</b:Last>
            <b:Middle>Ali</b:Middle>
          </b:Person>
          <b:Person>
            <b:Last>Hunt</b:Last>
            <b:First>Kasie</b:First>
          </b:Person>
          <b:Person>
            <b:Last>Thorp</b:Last>
            <b:Middle>V</b:Middle>
            <b:First>Frank</b:First>
          </b:Person>
        </b:NameList>
      </b:Author>
    </b:Author>
    <b:Publisher>NBC News</b:Publisher>
    <b:RefOrder>4</b:RefOrder>
  </b:Source>
</b:Sources>
</file>

<file path=customXml/itemProps1.xml><?xml version="1.0" encoding="utf-8"?>
<ds:datastoreItem xmlns:ds="http://schemas.openxmlformats.org/officeDocument/2006/customXml" ds:itemID="{0DC8915F-56F0-3A4A-9643-8D98DBD1C3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361</TotalTime>
  <Pages>11</Pages>
  <Words>2537</Words>
  <Characters>14465</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Ashley Mallonee</dc:creator>
  <cp:keywords/>
  <dc:description/>
  <cp:lastModifiedBy>Ashley Mallonee</cp:lastModifiedBy>
  <cp:revision>23</cp:revision>
  <dcterms:created xsi:type="dcterms:W3CDTF">2019-11-02T05:25:00Z</dcterms:created>
  <dcterms:modified xsi:type="dcterms:W3CDTF">2019-11-16T22:38:00Z</dcterms:modified>
</cp:coreProperties>
</file>